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18" w:rsidRDefault="00727118" w:rsidP="00727118">
      <w:pPr>
        <w:pStyle w:val="aa"/>
        <w:ind w:left="-851" w:right="-611"/>
      </w:pPr>
      <w:bookmarkStart w:id="0" w:name="_GoBack"/>
      <w:r>
        <w:rPr>
          <w:noProof/>
        </w:rPr>
        <w:drawing>
          <wp:inline distT="0" distB="0" distL="0" distR="0">
            <wp:extent cx="6814457" cy="9512711"/>
            <wp:effectExtent l="0" t="0" r="5715" b="0"/>
            <wp:docPr id="11" name="Рисунок 11" descr="C:\Users\Точка Роста\AppData\Local\Temp\Rar$DIa23540.35966\173340118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AppData\Local\Temp\Rar$DIa23540.35966\1733401181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 t="1243"/>
                    <a:stretch/>
                  </pic:blipFill>
                  <pic:spPr bwMode="auto">
                    <a:xfrm>
                      <a:off x="0" y="0"/>
                      <a:ext cx="6822176" cy="95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D7E80" w:rsidRDefault="007D7E80" w:rsidP="007D7E80">
      <w:pPr>
        <w:ind w:left="-567"/>
        <w:sectPr w:rsidR="007D7E80" w:rsidSect="00727118">
          <w:headerReference w:type="default" r:id="rId9"/>
          <w:pgSz w:w="11900" w:h="16838"/>
          <w:pgMar w:top="284" w:right="1006" w:bottom="1440" w:left="1440" w:header="0" w:footer="0" w:gutter="0"/>
          <w:cols w:space="720" w:equalWidth="0">
            <w:col w:w="9460"/>
          </w:cols>
        </w:sectPr>
      </w:pPr>
    </w:p>
    <w:p w:rsidR="009E4670" w:rsidRDefault="00BD193E" w:rsidP="00BD193E">
      <w:pPr>
        <w:ind w:right="-23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</w:rPr>
        <w:lastRenderedPageBreak/>
        <w:t>1.1 Пояснительная записка</w:t>
      </w:r>
    </w:p>
    <w:p w:rsidR="009E4670" w:rsidRDefault="009E4670" w:rsidP="00BD193E">
      <w:pPr>
        <w:spacing w:line="327" w:lineRule="exact"/>
        <w:ind w:right="-23"/>
        <w:rPr>
          <w:sz w:val="20"/>
          <w:szCs w:val="20"/>
        </w:rPr>
      </w:pPr>
    </w:p>
    <w:p w:rsidR="009E4670" w:rsidRPr="006C5C13" w:rsidRDefault="00BD193E" w:rsidP="006C5C13">
      <w:pPr>
        <w:spacing w:line="276" w:lineRule="auto"/>
        <w:ind w:right="-23" w:firstLine="721"/>
        <w:jc w:val="both"/>
        <w:rPr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Программа «Безопасное поведение» разработана в соответствии с требованиями нормативных документов: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0"/>
        </w:tabs>
        <w:spacing w:line="276" w:lineRule="auto"/>
        <w:ind w:left="700" w:right="-23" w:hanging="34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ФЗ РФ от 29.12.2012 г. № 273-ФЗ «Об образовании в Российской Федерации»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Указ Президента РФ от 7.05.2012 г. № 599 «О мерах по реализации государственной политики в области образования и науки»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РФ от 4 сентября 2014 г. № 1726-р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Приказ Минобрнауки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Примерные требования к содержанию и оформлению образовательных программ дополнительного образования детей (письмо Минобрануки РФ от 11.12.2006 № 06-1844)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Методические рекомендации по проектированию дополнительных общеразвивающих программ, Письмо Минобрнауки РФ от 18.11.2015</w:t>
      </w:r>
    </w:p>
    <w:p w:rsidR="009E4670" w:rsidRPr="006C5C13" w:rsidRDefault="00BD193E" w:rsidP="006C5C13">
      <w:pPr>
        <w:numPr>
          <w:ilvl w:val="0"/>
          <w:numId w:val="1"/>
        </w:numPr>
        <w:tabs>
          <w:tab w:val="left" w:pos="709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 w:rsidRPr="006C5C13">
        <w:rPr>
          <w:rFonts w:eastAsia="Times New Roman"/>
          <w:sz w:val="28"/>
          <w:szCs w:val="28"/>
        </w:rPr>
        <w:t>Концепции преподавания учебного предмета «Основы безопасности жизнедеятельности».</w:t>
      </w:r>
    </w:p>
    <w:p w:rsidR="009E4670" w:rsidRDefault="009E4670" w:rsidP="00BD193E">
      <w:pPr>
        <w:spacing w:line="223" w:lineRule="exact"/>
        <w:ind w:right="-23"/>
        <w:rPr>
          <w:sz w:val="20"/>
          <w:szCs w:val="20"/>
        </w:rPr>
      </w:pPr>
    </w:p>
    <w:p w:rsidR="009E4670" w:rsidRDefault="00BD193E" w:rsidP="00BD193E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Направленность программы: </w:t>
      </w:r>
      <w:r>
        <w:rPr>
          <w:rFonts w:eastAsia="Times New Roman"/>
          <w:sz w:val="28"/>
          <w:szCs w:val="28"/>
        </w:rPr>
        <w:t>социально-педагогическая.</w:t>
      </w:r>
    </w:p>
    <w:p w:rsidR="009E4670" w:rsidRDefault="009E4670" w:rsidP="00BD193E">
      <w:pPr>
        <w:spacing w:line="318" w:lineRule="exact"/>
        <w:ind w:right="-23"/>
        <w:rPr>
          <w:sz w:val="20"/>
          <w:szCs w:val="20"/>
        </w:rPr>
      </w:pPr>
    </w:p>
    <w:p w:rsidR="006C5C13" w:rsidRDefault="00BD193E" w:rsidP="006C5C13">
      <w:pPr>
        <w:spacing w:line="363" w:lineRule="auto"/>
        <w:ind w:right="-23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 и новизна программы </w:t>
      </w:r>
      <w:r>
        <w:rPr>
          <w:rFonts w:eastAsia="Times New Roman"/>
          <w:sz w:val="28"/>
          <w:szCs w:val="28"/>
        </w:rPr>
        <w:t>обусловлена необходимостью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формировать базовый уровень культуры безопасности жизнедеятельности,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Программа направлена на формирование поведенческих навыков, обеспечивающих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</w:t>
      </w:r>
      <w:r>
        <w:rPr>
          <w:rFonts w:eastAsia="Times New Roman"/>
          <w:sz w:val="28"/>
          <w:szCs w:val="28"/>
        </w:rPr>
        <w:lastRenderedPageBreak/>
        <w:t>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024D60" w:rsidRDefault="006C5C13" w:rsidP="006C5C13">
      <w:pPr>
        <w:spacing w:line="363" w:lineRule="auto"/>
        <w:ind w:right="-2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Обучение по </w:t>
      </w:r>
      <w:r w:rsidR="00BD193E">
        <w:rPr>
          <w:rFonts w:eastAsia="Times New Roman"/>
          <w:sz w:val="28"/>
          <w:szCs w:val="28"/>
        </w:rPr>
        <w:t>прогр</w:t>
      </w:r>
      <w:r>
        <w:rPr>
          <w:rFonts w:eastAsia="Times New Roman"/>
          <w:sz w:val="28"/>
          <w:szCs w:val="28"/>
        </w:rPr>
        <w:t>амме способствуют формированию</w:t>
      </w:r>
      <w:bookmarkStart w:id="2" w:name="page3"/>
      <w:bookmarkEnd w:id="2"/>
      <w:r>
        <w:rPr>
          <w:rFonts w:eastAsia="Times New Roman"/>
          <w:sz w:val="28"/>
          <w:szCs w:val="28"/>
        </w:rPr>
        <w:t xml:space="preserve"> </w:t>
      </w:r>
      <w:r w:rsidR="00BD193E">
        <w:rPr>
          <w:rFonts w:eastAsia="Times New Roman"/>
          <w:sz w:val="28"/>
          <w:szCs w:val="28"/>
        </w:rPr>
        <w:t>обучающихся сознательного и ответственного отношения к собственному здоровью, к личной безопасности и безопасности окружающих, приобретению навыков сохранения жизни и здоровья в повседнев</w:t>
      </w:r>
      <w:r w:rsidR="00024D60">
        <w:rPr>
          <w:rFonts w:eastAsia="Times New Roman"/>
          <w:sz w:val="28"/>
          <w:szCs w:val="28"/>
        </w:rPr>
        <w:t>ной жизни и в опасных условиях.</w:t>
      </w:r>
    </w:p>
    <w:p w:rsidR="009E4670" w:rsidRDefault="00BD193E" w:rsidP="006C5C13">
      <w:pPr>
        <w:spacing w:line="363" w:lineRule="auto"/>
        <w:ind w:right="-23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направлена на воспитание у обучающихся таких качеств, как дисциплинированность, внимательность, собранность, ответственность, осторожность, уверенность, поскольку отсутствие именно этих качеств становится причиной трагических происшествий.</w:t>
      </w:r>
    </w:p>
    <w:p w:rsidR="009E4670" w:rsidRDefault="009E4670" w:rsidP="00BD193E">
      <w:pPr>
        <w:spacing w:line="85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1900" w:right="-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Отличительные особенности программы</w:t>
      </w:r>
    </w:p>
    <w:p w:rsidR="009E4670" w:rsidRDefault="009E4670" w:rsidP="00BD193E">
      <w:pPr>
        <w:spacing w:line="165" w:lineRule="exact"/>
        <w:ind w:right="-23"/>
        <w:rPr>
          <w:sz w:val="20"/>
          <w:szCs w:val="20"/>
        </w:rPr>
      </w:pPr>
    </w:p>
    <w:p w:rsidR="009E4670" w:rsidRDefault="00BD193E" w:rsidP="00BD193E">
      <w:pPr>
        <w:spacing w:line="358" w:lineRule="auto"/>
        <w:ind w:right="-23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является многоуровневой, модульной. Уровни отличаются сложностью разрабатываемых проектов.</w:t>
      </w:r>
    </w:p>
    <w:p w:rsidR="009E4670" w:rsidRDefault="009E4670" w:rsidP="00BD193E">
      <w:pPr>
        <w:spacing w:line="1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3220"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Адресат программы</w:t>
      </w:r>
    </w:p>
    <w:p w:rsidR="009E4670" w:rsidRDefault="009E4670" w:rsidP="00BD193E">
      <w:pPr>
        <w:spacing w:line="166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720"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ориентирована на обучающихся возрастной категории 10 -</w:t>
      </w:r>
    </w:p>
    <w:p w:rsidR="009E4670" w:rsidRDefault="009E4670" w:rsidP="00BD193E">
      <w:pPr>
        <w:spacing w:line="160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2"/>
        </w:numPr>
        <w:tabs>
          <w:tab w:val="left" w:pos="360"/>
        </w:tabs>
        <w:ind w:left="36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лет, имеющих базовый уровень владения ИКТ.</w:t>
      </w:r>
    </w:p>
    <w:p w:rsidR="009E4670" w:rsidRDefault="009E4670" w:rsidP="00BD193E">
      <w:pPr>
        <w:spacing w:line="157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2440"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Объем и срок освоения программы</w:t>
      </w:r>
    </w:p>
    <w:p w:rsidR="009E4670" w:rsidRDefault="009E4670" w:rsidP="00BD193E">
      <w:pPr>
        <w:spacing w:line="165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360"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68 академических часа.</w:t>
      </w:r>
    </w:p>
    <w:p w:rsidR="009E4670" w:rsidRDefault="009E4670" w:rsidP="00BD193E">
      <w:pPr>
        <w:spacing w:line="157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3040"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обучения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очная</w:t>
      </w:r>
    </w:p>
    <w:p w:rsidR="009E4670" w:rsidRDefault="009E4670" w:rsidP="00BD193E">
      <w:pPr>
        <w:spacing w:line="160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540"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занятий, периодичность и продолжительность занятий</w:t>
      </w:r>
    </w:p>
    <w:p w:rsidR="009E4670" w:rsidRDefault="009E4670" w:rsidP="00BD193E">
      <w:pPr>
        <w:spacing w:line="166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spacing w:line="358" w:lineRule="auto"/>
        <w:ind w:right="-23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«Безопасное поведение» может проводится в течение учебного года в объеме 2-4 часа в неделю или во время пришкольного лагеря в объеме 4 часа в день.</w:t>
      </w:r>
    </w:p>
    <w:p w:rsidR="009E4670" w:rsidRDefault="009E4670" w:rsidP="00BD193E">
      <w:pPr>
        <w:spacing w:line="3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2360" w:right="-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Цели и задачи программы</w:t>
      </w:r>
    </w:p>
    <w:p w:rsidR="009E4670" w:rsidRDefault="009E4670" w:rsidP="00BD193E">
      <w:pPr>
        <w:spacing w:line="165" w:lineRule="exact"/>
        <w:ind w:right="-23"/>
        <w:rPr>
          <w:sz w:val="20"/>
          <w:szCs w:val="20"/>
        </w:rPr>
      </w:pPr>
    </w:p>
    <w:p w:rsidR="009E4670" w:rsidRDefault="00BD193E" w:rsidP="00BD193E">
      <w:pPr>
        <w:spacing w:line="373" w:lineRule="auto"/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развитие у школьников компетенций,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обеспечивающих осознанного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выполнения детьми и подростками правил поведения, обеспечивающих </w:t>
      </w:r>
      <w:r>
        <w:rPr>
          <w:rFonts w:eastAsia="Times New Roman"/>
          <w:sz w:val="28"/>
          <w:szCs w:val="28"/>
        </w:rPr>
        <w:lastRenderedPageBreak/>
        <w:t>сохранность их жизни и здоровья в современных условиях улицы, природы, быта.</w:t>
      </w:r>
    </w:p>
    <w:p w:rsidR="009E4670" w:rsidRDefault="009E4670" w:rsidP="00BD193E">
      <w:pPr>
        <w:spacing w:line="8" w:lineRule="exact"/>
        <w:ind w:right="-23"/>
        <w:rPr>
          <w:sz w:val="20"/>
          <w:szCs w:val="20"/>
        </w:rPr>
      </w:pPr>
    </w:p>
    <w:p w:rsidR="009E4670" w:rsidRDefault="00BD193E" w:rsidP="006C5C13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9E4670" w:rsidRDefault="009E4670" w:rsidP="00BD193E">
      <w:pPr>
        <w:spacing w:line="159" w:lineRule="exact"/>
        <w:ind w:right="-23"/>
        <w:rPr>
          <w:sz w:val="20"/>
          <w:szCs w:val="20"/>
        </w:rPr>
      </w:pPr>
    </w:p>
    <w:p w:rsidR="009E4670" w:rsidRDefault="009E4670" w:rsidP="00BD193E">
      <w:pPr>
        <w:spacing w:line="1" w:lineRule="exact"/>
        <w:ind w:right="-23"/>
        <w:rPr>
          <w:sz w:val="20"/>
          <w:szCs w:val="20"/>
        </w:rPr>
      </w:pPr>
    </w:p>
    <w:p w:rsidR="009E4670" w:rsidRDefault="00BD193E" w:rsidP="006C5C13">
      <w:pPr>
        <w:tabs>
          <w:tab w:val="left" w:pos="680"/>
        </w:tabs>
        <w:spacing w:line="276" w:lineRule="auto"/>
        <w:ind w:left="709" w:right="-23" w:hanging="34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развитие  культуры  безопасности  жизнедеятельности  на  основе</w:t>
      </w:r>
      <w:bookmarkStart w:id="3" w:name="page4"/>
      <w:bookmarkEnd w:id="3"/>
      <w:r>
        <w:rPr>
          <w:rFonts w:eastAsia="Times New Roman"/>
          <w:sz w:val="28"/>
          <w:szCs w:val="28"/>
        </w:rPr>
        <w:t xml:space="preserve">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личности;</w:t>
      </w:r>
    </w:p>
    <w:p w:rsidR="009E4670" w:rsidRDefault="009E4670" w:rsidP="00BD193E">
      <w:pPr>
        <w:spacing w:line="1" w:lineRule="exact"/>
        <w:ind w:right="-23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3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социально ответственного отношения к ведению здорового образа жизни;</w:t>
      </w:r>
    </w:p>
    <w:p w:rsidR="009E4670" w:rsidRDefault="009E4670" w:rsidP="00BD193E">
      <w:pPr>
        <w:spacing w:line="2" w:lineRule="exact"/>
        <w:ind w:right="-23"/>
        <w:rPr>
          <w:rFonts w:ascii="Arial" w:eastAsia="Arial" w:hAnsi="Arial" w:cs="Arial"/>
          <w:sz w:val="28"/>
          <w:szCs w:val="28"/>
        </w:rPr>
      </w:pPr>
    </w:p>
    <w:p w:rsidR="009E4670" w:rsidRDefault="00BD193E" w:rsidP="00BD193E">
      <w:pPr>
        <w:numPr>
          <w:ilvl w:val="0"/>
          <w:numId w:val="3"/>
        </w:numPr>
        <w:tabs>
          <w:tab w:val="left" w:pos="709"/>
        </w:tabs>
        <w:spacing w:line="359" w:lineRule="auto"/>
        <w:ind w:left="720" w:right="-23" w:hanging="36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причин, механизмов возникновения и последствий распространенных видов опасных ситуаций различного характера;</w:t>
      </w:r>
    </w:p>
    <w:p w:rsidR="009E4670" w:rsidRDefault="009E4670" w:rsidP="00BD193E">
      <w:pPr>
        <w:spacing w:line="2" w:lineRule="exact"/>
        <w:ind w:right="-23"/>
        <w:rPr>
          <w:rFonts w:ascii="Arial" w:eastAsia="Arial" w:hAnsi="Arial" w:cs="Arial"/>
          <w:sz w:val="28"/>
          <w:szCs w:val="28"/>
        </w:rPr>
      </w:pPr>
    </w:p>
    <w:p w:rsidR="009E4670" w:rsidRDefault="00BD193E" w:rsidP="00BD193E">
      <w:pPr>
        <w:numPr>
          <w:ilvl w:val="0"/>
          <w:numId w:val="3"/>
        </w:numPr>
        <w:tabs>
          <w:tab w:val="left" w:pos="709"/>
        </w:tabs>
        <w:spacing w:line="360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знаниями и умениями применять меры и средства индивидуальной защиты, приемы рационального и безопасного поведения в опасных ситуациях;</w:t>
      </w:r>
    </w:p>
    <w:p w:rsidR="009E4670" w:rsidRPr="00BD193E" w:rsidRDefault="00BD193E" w:rsidP="00BD193E">
      <w:pPr>
        <w:numPr>
          <w:ilvl w:val="0"/>
          <w:numId w:val="3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обморожениях, отравлениях;</w:t>
      </w:r>
    </w:p>
    <w:p w:rsidR="009E4670" w:rsidRPr="00BD193E" w:rsidRDefault="009E4670" w:rsidP="00BD193E">
      <w:pPr>
        <w:spacing w:line="5" w:lineRule="exact"/>
        <w:ind w:right="-23"/>
        <w:rPr>
          <w:rFonts w:eastAsia="Times New Roman"/>
          <w:sz w:val="28"/>
          <w:szCs w:val="28"/>
        </w:rPr>
      </w:pPr>
    </w:p>
    <w:p w:rsidR="009E4670" w:rsidRPr="00BD193E" w:rsidRDefault="00BD193E" w:rsidP="00BD193E">
      <w:pPr>
        <w:numPr>
          <w:ilvl w:val="0"/>
          <w:numId w:val="3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оценивать и прогнозировать неблагоприятные факторы обстановки и принимать обоснованные решения в опасной ситуации</w:t>
      </w:r>
      <w:r w:rsidRPr="00BD193E">
        <w:rPr>
          <w:rFonts w:eastAsia="Times New Roman"/>
          <w:sz w:val="28"/>
          <w:szCs w:val="28"/>
        </w:rPr>
        <w:t xml:space="preserve"> с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BD193E">
        <w:rPr>
          <w:rFonts w:eastAsia="Times New Roman"/>
          <w:sz w:val="28"/>
          <w:szCs w:val="28"/>
        </w:rPr>
        <w:t>учетом реальных условий и возможностей;</w:t>
      </w:r>
    </w:p>
    <w:p w:rsidR="009E4670" w:rsidRDefault="009E4670" w:rsidP="00BD193E">
      <w:pPr>
        <w:spacing w:line="162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3"/>
        </w:numPr>
        <w:tabs>
          <w:tab w:val="left" w:pos="700"/>
        </w:tabs>
        <w:ind w:left="700" w:right="-23" w:hanging="340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soft-компетенций.</w:t>
      </w:r>
    </w:p>
    <w:p w:rsidR="009E4670" w:rsidRDefault="009E4670" w:rsidP="00BD193E">
      <w:pPr>
        <w:ind w:right="-23"/>
        <w:sectPr w:rsidR="009E4670" w:rsidSect="00BD193E">
          <w:pgSz w:w="11900" w:h="16834"/>
          <w:pgMar w:top="1410" w:right="985" w:bottom="1440" w:left="1440" w:header="0" w:footer="0" w:gutter="0"/>
          <w:cols w:space="720" w:equalWidth="0">
            <w:col w:w="9475"/>
          </w:cols>
        </w:sectPr>
      </w:pPr>
    </w:p>
    <w:p w:rsidR="009E4670" w:rsidRDefault="00BD193E" w:rsidP="00BD193E">
      <w:pPr>
        <w:ind w:left="3540" w:right="-23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b/>
          <w:bCs/>
          <w:sz w:val="28"/>
          <w:szCs w:val="28"/>
        </w:rPr>
        <w:lastRenderedPageBreak/>
        <w:t>1.3 Содержание программы</w:t>
      </w:r>
    </w:p>
    <w:p w:rsidR="009E4670" w:rsidRDefault="009E4670" w:rsidP="00BD193E">
      <w:pPr>
        <w:spacing w:line="160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320" w:right="-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9E4670" w:rsidRDefault="009E4670" w:rsidP="00BD193E">
      <w:pPr>
        <w:spacing w:line="175" w:lineRule="exact"/>
        <w:ind w:right="-23"/>
        <w:rPr>
          <w:sz w:val="20"/>
          <w:szCs w:val="20"/>
        </w:rPr>
      </w:pPr>
    </w:p>
    <w:tbl>
      <w:tblPr>
        <w:tblW w:w="1022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220"/>
        <w:gridCol w:w="1080"/>
        <w:gridCol w:w="1112"/>
        <w:gridCol w:w="1125"/>
        <w:gridCol w:w="30"/>
      </w:tblGrid>
      <w:tr w:rsidR="00BD193E" w:rsidRPr="00BD193E" w:rsidTr="00BD193E">
        <w:trPr>
          <w:trHeight w:val="2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spacing w:line="285" w:lineRule="exact"/>
              <w:ind w:left="12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spacing w:line="285" w:lineRule="exact"/>
              <w:ind w:left="10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left="14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:rsidR="00BD193E" w:rsidRPr="00BD193E" w:rsidRDefault="00BD193E" w:rsidP="00BD193E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</w:tr>
      <w:tr w:rsidR="00BD193E" w:rsidRPr="00BD193E" w:rsidTr="00BD193E">
        <w:trPr>
          <w:trHeight w:val="31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left="12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left="10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vMerge w:val="restart"/>
            <w:tcBorders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left="10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25" w:type="dxa"/>
            <w:vMerge w:val="restart"/>
            <w:tcBorders>
              <w:right w:val="single" w:sz="8" w:space="0" w:color="auto"/>
            </w:tcBorders>
            <w:vAlign w:val="center"/>
          </w:tcPr>
          <w:p w:rsidR="00BD193E" w:rsidRPr="00BD193E" w:rsidRDefault="00BD193E" w:rsidP="00BD193E">
            <w:pPr>
              <w:ind w:left="100" w:right="-23"/>
              <w:jc w:val="center"/>
              <w:rPr>
                <w:b/>
                <w:sz w:val="28"/>
                <w:szCs w:val="28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практ.</w:t>
            </w:r>
          </w:p>
        </w:tc>
        <w:tc>
          <w:tcPr>
            <w:tcW w:w="30" w:type="dxa"/>
            <w:vAlign w:val="center"/>
          </w:tcPr>
          <w:p w:rsidR="00BD193E" w:rsidRPr="00BD193E" w:rsidRDefault="00BD193E" w:rsidP="00BD193E">
            <w:pPr>
              <w:ind w:right="-23"/>
              <w:jc w:val="center"/>
              <w:rPr>
                <w:b/>
                <w:sz w:val="28"/>
                <w:szCs w:val="28"/>
              </w:rPr>
            </w:pPr>
          </w:p>
        </w:tc>
      </w:tr>
      <w:tr w:rsidR="00BD193E" w:rsidTr="00BD193E">
        <w:trPr>
          <w:trHeight w:val="223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9"/>
                <w:szCs w:val="19"/>
              </w:rPr>
            </w:pPr>
          </w:p>
        </w:tc>
        <w:tc>
          <w:tcPr>
            <w:tcW w:w="6220" w:type="dxa"/>
            <w:vMerge/>
            <w:tcBorders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9"/>
                <w:szCs w:val="19"/>
              </w:rPr>
            </w:pPr>
          </w:p>
        </w:tc>
        <w:tc>
          <w:tcPr>
            <w:tcW w:w="1112" w:type="dxa"/>
            <w:vMerge/>
            <w:tcBorders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9"/>
                <w:szCs w:val="19"/>
              </w:rPr>
            </w:pPr>
          </w:p>
        </w:tc>
        <w:tc>
          <w:tcPr>
            <w:tcW w:w="1125" w:type="dxa"/>
            <w:vMerge/>
            <w:tcBorders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D193E" w:rsidRDefault="00BD193E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BD193E" w:rsidTr="00BD193E">
        <w:trPr>
          <w:trHeight w:val="1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1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1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193E" w:rsidRDefault="00BD193E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D193E" w:rsidRDefault="00BD193E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3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медицинских знаний и оказание первой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4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1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3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модель здорового образа жизни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3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 в повседневной жизнедеятельности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3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Tr="00BD193E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  <w:tr w:rsidR="009E4670" w:rsidRPr="00BD193E" w:rsidTr="00BD193E">
        <w:trPr>
          <w:trHeight w:val="3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BD193E" w:rsidRDefault="009E4670" w:rsidP="00BD193E">
            <w:pPr>
              <w:ind w:right="-23"/>
              <w:rPr>
                <w:b/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9E4670" w:rsidRPr="00BD193E" w:rsidRDefault="00BD193E" w:rsidP="00BD193E">
            <w:pPr>
              <w:ind w:left="100" w:right="-23"/>
              <w:rPr>
                <w:b/>
                <w:sz w:val="20"/>
                <w:szCs w:val="20"/>
              </w:rPr>
            </w:pPr>
            <w:r w:rsidRPr="00BD193E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E4670" w:rsidRPr="00BD193E" w:rsidRDefault="00BD193E" w:rsidP="00BD193E">
            <w:pPr>
              <w:ind w:left="100" w:right="-2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  <w:tc>
          <w:tcPr>
            <w:tcW w:w="1112" w:type="dxa"/>
            <w:tcBorders>
              <w:right w:val="single" w:sz="8" w:space="0" w:color="auto"/>
            </w:tcBorders>
            <w:vAlign w:val="bottom"/>
          </w:tcPr>
          <w:p w:rsidR="009E4670" w:rsidRPr="00BD193E" w:rsidRDefault="00BD193E" w:rsidP="00BD193E">
            <w:pPr>
              <w:ind w:left="100" w:right="-2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9E4670" w:rsidRPr="00BD193E" w:rsidRDefault="00BD193E" w:rsidP="00BD193E">
            <w:pPr>
              <w:ind w:left="100" w:right="-2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30" w:type="dxa"/>
            <w:vAlign w:val="bottom"/>
          </w:tcPr>
          <w:p w:rsidR="009E4670" w:rsidRPr="00BD193E" w:rsidRDefault="009E4670" w:rsidP="00BD193E">
            <w:pPr>
              <w:ind w:right="-23"/>
              <w:rPr>
                <w:b/>
                <w:sz w:val="1"/>
                <w:szCs w:val="1"/>
              </w:rPr>
            </w:pPr>
          </w:p>
        </w:tc>
      </w:tr>
      <w:tr w:rsidR="009E4670" w:rsidTr="00BD193E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E4670" w:rsidRDefault="009E4670" w:rsidP="00BD193E">
            <w:pPr>
              <w:ind w:right="-23"/>
              <w:rPr>
                <w:sz w:val="1"/>
                <w:szCs w:val="1"/>
              </w:rPr>
            </w:pPr>
          </w:p>
        </w:tc>
      </w:tr>
    </w:tbl>
    <w:p w:rsidR="009E4670" w:rsidRDefault="009E4670" w:rsidP="00BD193E">
      <w:pPr>
        <w:spacing w:line="200" w:lineRule="exact"/>
        <w:ind w:right="-23"/>
        <w:rPr>
          <w:sz w:val="20"/>
          <w:szCs w:val="20"/>
        </w:rPr>
      </w:pPr>
    </w:p>
    <w:p w:rsidR="009E4670" w:rsidRDefault="009E4670" w:rsidP="00BD193E">
      <w:pPr>
        <w:spacing w:line="249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320"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учебно-тематического плана</w:t>
      </w:r>
    </w:p>
    <w:p w:rsidR="009E4670" w:rsidRDefault="009E4670" w:rsidP="00BD193E">
      <w:pPr>
        <w:spacing w:line="162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320" w:right="-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Основы медицинских знаний и оказание первой помощи</w:t>
      </w:r>
    </w:p>
    <w:p w:rsidR="009E4670" w:rsidRDefault="009E4670" w:rsidP="00BD193E">
      <w:pPr>
        <w:spacing w:line="165" w:lineRule="exact"/>
        <w:ind w:right="-23"/>
        <w:rPr>
          <w:sz w:val="20"/>
          <w:szCs w:val="20"/>
        </w:rPr>
      </w:pPr>
    </w:p>
    <w:p w:rsidR="009E4670" w:rsidRDefault="00BD193E" w:rsidP="00BD193E">
      <w:pPr>
        <w:spacing w:line="360" w:lineRule="auto"/>
        <w:ind w:left="320"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группами кейсов для работы. Анализ кейса, планирование и определение результата.</w:t>
      </w:r>
    </w:p>
    <w:p w:rsidR="009E4670" w:rsidRDefault="00BD193E" w:rsidP="00BD193E">
      <w:pPr>
        <w:numPr>
          <w:ilvl w:val="0"/>
          <w:numId w:val="4"/>
        </w:numPr>
        <w:tabs>
          <w:tab w:val="left" w:pos="920"/>
        </w:tabs>
        <w:spacing w:line="360" w:lineRule="auto"/>
        <w:ind w:left="320"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группах изучение признаков, по которым можно определить состояние человека, причин. Практическое повторение действий при данной ситуации. Составление алгоритма действий при возникновении опасной ситуации по выбранному кейсу. Составление сценария диалогов - звонок в МЧС, родителям, скорую помощь со стационарного и мобильного телефона.</w:t>
      </w:r>
    </w:p>
    <w:p w:rsidR="009E4670" w:rsidRDefault="00BD193E" w:rsidP="00BD193E">
      <w:pPr>
        <w:spacing w:line="373" w:lineRule="auto"/>
        <w:ind w:left="320"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Взаимообучение на основе созданных алгоритмов. В завершении темы проводится игра по станциям. На станции предложен один из изученных кейсов. Обучающиеся должны прочитать кейс (описание состояния человека и внешних признаков), выполнить очередность действий, включая необходимые диалоги - звонок в МЧС, Скорую помощь, родителям и т.д.</w:t>
      </w:r>
    </w:p>
    <w:p w:rsidR="009E4670" w:rsidRDefault="009E4670" w:rsidP="00BD193E">
      <w:pPr>
        <w:spacing w:line="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spacing w:line="399" w:lineRule="auto"/>
        <w:ind w:left="320"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Кейсы описывают следующие ситуации: оказание первой помощи при отсутствии сознания, остановке дыхания и кровообращения, наружных</w:t>
      </w:r>
    </w:p>
    <w:p w:rsidR="009E4670" w:rsidRDefault="009E4670" w:rsidP="00BD193E">
      <w:pPr>
        <w:ind w:right="-23"/>
        <w:jc w:val="both"/>
        <w:sectPr w:rsidR="009E4670" w:rsidSect="00BD193E">
          <w:pgSz w:w="11900" w:h="16834"/>
          <w:pgMar w:top="1406" w:right="985" w:bottom="1161" w:left="1120" w:header="0" w:footer="0" w:gutter="0"/>
          <w:cols w:space="720" w:equalWidth="0">
            <w:col w:w="9475"/>
          </w:cols>
        </w:sectPr>
      </w:pPr>
    </w:p>
    <w:p w:rsidR="009E4670" w:rsidRDefault="00BD193E" w:rsidP="00BD193E">
      <w:pPr>
        <w:spacing w:line="360" w:lineRule="auto"/>
        <w:ind w:left="1" w:right="-23"/>
        <w:jc w:val="both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8"/>
          <w:szCs w:val="28"/>
        </w:rPr>
        <w:lastRenderedPageBreak/>
        <w:t>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:rsidR="009E4670" w:rsidRDefault="00BD193E" w:rsidP="00BD193E">
      <w:pPr>
        <w:spacing w:line="358" w:lineRule="auto"/>
        <w:ind w:left="1"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разных возрастов сложность описываемых ситуаций может отличаться.</w:t>
      </w:r>
    </w:p>
    <w:p w:rsidR="009E4670" w:rsidRDefault="009E4670" w:rsidP="00BD193E">
      <w:pPr>
        <w:spacing w:line="1" w:lineRule="exact"/>
        <w:ind w:right="-23"/>
        <w:jc w:val="both"/>
        <w:rPr>
          <w:sz w:val="20"/>
          <w:szCs w:val="20"/>
        </w:rPr>
      </w:pPr>
    </w:p>
    <w:p w:rsidR="00BD193E" w:rsidRDefault="00BD193E" w:rsidP="00BD193E">
      <w:pPr>
        <w:ind w:left="1" w:right="-23"/>
        <w:jc w:val="both"/>
        <w:rPr>
          <w:rFonts w:eastAsia="Times New Roman"/>
          <w:b/>
          <w:bCs/>
          <w:sz w:val="28"/>
          <w:szCs w:val="28"/>
        </w:rPr>
      </w:pPr>
    </w:p>
    <w:p w:rsidR="009E4670" w:rsidRDefault="00BD193E" w:rsidP="00BD193E">
      <w:pPr>
        <w:ind w:left="1"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2. Индивидуальная модель здорового образа жизни</w:t>
      </w:r>
    </w:p>
    <w:p w:rsidR="009E4670" w:rsidRDefault="009E4670" w:rsidP="00BD193E">
      <w:pPr>
        <w:spacing w:line="165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spacing w:line="360" w:lineRule="auto"/>
        <w:ind w:left="1"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Здоровый образ жизни – активные действия, обеспечивающие сохранение и укрепление здоровья, которые выражены медицинским, физическим, экологическим или каким-либо другим видом активности человека.</w:t>
      </w:r>
    </w:p>
    <w:p w:rsidR="009E4670" w:rsidRDefault="00BD193E" w:rsidP="00BD193E">
      <w:pPr>
        <w:spacing w:line="360" w:lineRule="auto"/>
        <w:ind w:left="1"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Питание - суточная потребность человека в питательных веществах, витаминах и воде относительно конкретного возраста. Суточная норма калорий, примерное распределение калорий при пятиразовом питании. Ежедневный и недельный рацион. Составление индивидуального плана питания.</w:t>
      </w:r>
    </w:p>
    <w:p w:rsidR="009E4670" w:rsidRDefault="009E4670" w:rsidP="00BD193E">
      <w:pPr>
        <w:spacing w:line="1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spacing w:line="373" w:lineRule="auto"/>
        <w:ind w:left="1" w:right="-23" w:firstLine="3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Норма физической активности человека, относительно возраста. Виды активности, способствующие гармоничному развитию и поддержанию здоровья. Составление индивидуальной программы физической активности</w:t>
      </w:r>
    </w:p>
    <w:p w:rsidR="009E4670" w:rsidRDefault="009E4670" w:rsidP="00BD193E">
      <w:pPr>
        <w:spacing w:line="1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5"/>
        </w:numPr>
        <w:tabs>
          <w:tab w:val="left" w:pos="231"/>
        </w:tabs>
        <w:spacing w:line="360" w:lineRule="auto"/>
        <w:ind w:left="1" w:right="-23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интересами и особенностями здоровья. Упражнения для глаз, снятия напряжения со спины.</w:t>
      </w:r>
    </w:p>
    <w:p w:rsidR="009E4670" w:rsidRDefault="00BD193E" w:rsidP="00BD193E">
      <w:pPr>
        <w:spacing w:line="359" w:lineRule="auto"/>
        <w:ind w:left="1"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Микросреда человека: дом, школа и т.д. Оценка микросреды с точки зрения воздействия на здоровье человека. Рабочее и спальное место, режим проветривания.</w:t>
      </w:r>
    </w:p>
    <w:p w:rsidR="009E4670" w:rsidRDefault="009E4670" w:rsidP="00BD193E">
      <w:pPr>
        <w:spacing w:line="3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spacing w:line="358" w:lineRule="auto"/>
        <w:ind w:left="1"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мере изучения темы обучающиеся заполняют “Индивидуальную модель здорового образа жизни”.</w:t>
      </w:r>
    </w:p>
    <w:p w:rsidR="00BD193E" w:rsidRDefault="00BD193E" w:rsidP="00BD193E">
      <w:pPr>
        <w:spacing w:line="361" w:lineRule="auto"/>
        <w:ind w:left="361" w:right="-23" w:hanging="360"/>
        <w:jc w:val="both"/>
        <w:rPr>
          <w:rFonts w:eastAsia="Times New Roman"/>
          <w:b/>
          <w:bCs/>
          <w:sz w:val="28"/>
          <w:szCs w:val="28"/>
        </w:rPr>
      </w:pPr>
    </w:p>
    <w:p w:rsidR="00BD193E" w:rsidRDefault="00BD193E" w:rsidP="00BD193E">
      <w:pPr>
        <w:spacing w:line="361" w:lineRule="auto"/>
        <w:ind w:left="361" w:right="-23" w:hanging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 3. Безопасность в повседневной жизнедеятельности </w:t>
      </w:r>
    </w:p>
    <w:p w:rsidR="009E4670" w:rsidRDefault="00BD193E" w:rsidP="00BD193E">
      <w:pPr>
        <w:spacing w:line="361" w:lineRule="auto"/>
        <w:ind w:right="-23" w:firstLine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кейсов для работы проектных групп. Выбор кейсов. Командообразование. Анализ кейса, планирование и определение результата. Формы представления результатов работы проектных команд: лего-прототипирование объекта, пространственный прототип объекта.</w:t>
      </w:r>
    </w:p>
    <w:p w:rsidR="009E4670" w:rsidRDefault="009E4670" w:rsidP="00BD193E">
      <w:pPr>
        <w:ind w:right="-23"/>
        <w:jc w:val="both"/>
        <w:sectPr w:rsidR="009E4670" w:rsidSect="00BD193E">
          <w:pgSz w:w="11900" w:h="16834"/>
          <w:pgMar w:top="1410" w:right="985" w:bottom="776" w:left="1439" w:header="0" w:footer="0" w:gutter="0"/>
          <w:cols w:space="720" w:equalWidth="0">
            <w:col w:w="9475"/>
          </w:cols>
        </w:sectPr>
      </w:pPr>
    </w:p>
    <w:p w:rsidR="009E4670" w:rsidRDefault="00BD193E" w:rsidP="00BD193E">
      <w:pPr>
        <w:ind w:left="360" w:right="-23"/>
        <w:jc w:val="both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8"/>
          <w:szCs w:val="28"/>
        </w:rPr>
        <w:lastRenderedPageBreak/>
        <w:t>Алгоритм действий при возникновении ситуации, описанной в кейсе.</w:t>
      </w:r>
    </w:p>
    <w:p w:rsidR="009E4670" w:rsidRDefault="009E4670" w:rsidP="00BD193E">
      <w:pPr>
        <w:spacing w:line="160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прототипа объектов.</w:t>
      </w:r>
    </w:p>
    <w:p w:rsidR="009E4670" w:rsidRDefault="009E4670" w:rsidP="00BD193E">
      <w:pPr>
        <w:spacing w:line="162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spacing w:line="359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сценария действий с применением прототипа объекта. Подготовка речевых сценариев, в том числе звонков по стационарному и мобильному телефону, сообщений в мессенджерах.</w:t>
      </w:r>
    </w:p>
    <w:p w:rsidR="009E4670" w:rsidRDefault="009E4670" w:rsidP="00BD193E">
      <w:pPr>
        <w:spacing w:line="3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ind w:left="140"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сценария по опасным ситуациям:</w:t>
      </w:r>
    </w:p>
    <w:p w:rsidR="009E4670" w:rsidRDefault="009E4670" w:rsidP="00BD193E">
      <w:pPr>
        <w:spacing w:line="162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6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бытовых устройств, приборов, инструментов. Проведение сценария по опасным ситуациям использования средств бытовой химии;</w:t>
      </w:r>
    </w:p>
    <w:p w:rsidR="009E4670" w:rsidRDefault="009E4670" w:rsidP="00BD193E">
      <w:pPr>
        <w:spacing w:line="3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6"/>
        </w:numPr>
        <w:tabs>
          <w:tab w:val="left" w:pos="700"/>
        </w:tabs>
        <w:ind w:left="700" w:right="-23" w:hanging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неисправность системы электроснабжения;</w:t>
      </w:r>
    </w:p>
    <w:p w:rsidR="009E4670" w:rsidRDefault="009E4670" w:rsidP="00BD193E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6"/>
        </w:numPr>
        <w:tabs>
          <w:tab w:val="left" w:pos="700"/>
        </w:tabs>
        <w:ind w:left="700" w:right="-23" w:hanging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пожар в доме/квартире;</w:t>
      </w:r>
    </w:p>
    <w:p w:rsidR="009E4670" w:rsidRDefault="009E4670" w:rsidP="00BD193E">
      <w:pPr>
        <w:spacing w:line="160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6"/>
        </w:numPr>
        <w:tabs>
          <w:tab w:val="left" w:pos="700"/>
        </w:tabs>
        <w:ind w:left="700" w:right="-23" w:hanging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утечка газа;</w:t>
      </w:r>
    </w:p>
    <w:p w:rsidR="009E4670" w:rsidRDefault="009E4670" w:rsidP="00BD193E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6"/>
        </w:numPr>
        <w:tabs>
          <w:tab w:val="left" w:pos="700"/>
        </w:tabs>
        <w:ind w:left="700" w:right="-23" w:hanging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воде, само- и взаимопомощь на воде.</w:t>
      </w:r>
    </w:p>
    <w:p w:rsidR="009E4670" w:rsidRDefault="009E4670" w:rsidP="00BD193E">
      <w:pPr>
        <w:spacing w:line="160" w:lineRule="exact"/>
        <w:ind w:right="-23"/>
        <w:jc w:val="both"/>
        <w:rPr>
          <w:sz w:val="20"/>
          <w:szCs w:val="20"/>
        </w:rPr>
      </w:pPr>
    </w:p>
    <w:p w:rsidR="00781C5F" w:rsidRDefault="00BD193E" w:rsidP="00BD193E">
      <w:pPr>
        <w:spacing w:line="360" w:lineRule="auto"/>
        <w:ind w:right="-23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Соблюдение правил безопасного поведения в туристических походах. </w:t>
      </w:r>
    </w:p>
    <w:p w:rsidR="009E4670" w:rsidRDefault="00BD193E" w:rsidP="00781C5F">
      <w:pPr>
        <w:spacing w:line="360" w:lineRule="auto"/>
        <w:ind w:right="-23" w:firstLine="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4. Информационная безопасность</w:t>
      </w:r>
    </w:p>
    <w:p w:rsidR="009E4670" w:rsidRDefault="00BD193E" w:rsidP="00BD193E">
      <w:pPr>
        <w:spacing w:line="360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Личная безопасность - основные элементы. Проверка и корректировка личных профилей в интернет.</w:t>
      </w:r>
    </w:p>
    <w:p w:rsidR="009E4670" w:rsidRDefault="00BD193E" w:rsidP="00BD193E">
      <w:pPr>
        <w:spacing w:line="359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Цифровой след - совокупность данных, которые пользователь генерирует во время пребывания в цифровом пространстве. Пассивный и активный цифровой след.</w:t>
      </w:r>
    </w:p>
    <w:p w:rsidR="009E4670" w:rsidRDefault="009E4670" w:rsidP="00BD193E">
      <w:pPr>
        <w:spacing w:line="3" w:lineRule="exact"/>
        <w:ind w:right="-23"/>
        <w:jc w:val="both"/>
        <w:rPr>
          <w:sz w:val="20"/>
          <w:szCs w:val="20"/>
        </w:rPr>
      </w:pPr>
    </w:p>
    <w:p w:rsidR="009E4670" w:rsidRDefault="00BD193E" w:rsidP="00BD193E">
      <w:pPr>
        <w:spacing w:line="399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безопасного общения в Интернет. Защита компьютера и мобильного устройства от вредоносного воздействия.</w:t>
      </w:r>
    </w:p>
    <w:p w:rsidR="009E4670" w:rsidRDefault="009E4670" w:rsidP="00BD193E">
      <w:pPr>
        <w:spacing w:line="375" w:lineRule="exact"/>
        <w:ind w:right="-23"/>
        <w:rPr>
          <w:sz w:val="20"/>
          <w:szCs w:val="20"/>
        </w:rPr>
      </w:pPr>
    </w:p>
    <w:p w:rsidR="009E4670" w:rsidRDefault="00BD193E" w:rsidP="00BD193E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 Планируемые результаты</w:t>
      </w:r>
    </w:p>
    <w:p w:rsidR="009E4670" w:rsidRDefault="009E4670" w:rsidP="00BD193E">
      <w:pPr>
        <w:spacing w:line="165" w:lineRule="exact"/>
        <w:ind w:right="-23"/>
        <w:rPr>
          <w:sz w:val="20"/>
          <w:szCs w:val="20"/>
        </w:rPr>
      </w:pPr>
    </w:p>
    <w:p w:rsidR="009E4670" w:rsidRDefault="00BD193E" w:rsidP="00BD193E">
      <w:pPr>
        <w:spacing w:line="276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Результативность и способы оценки программы построены на основе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компетентностного подхода.</w:t>
      </w:r>
    </w:p>
    <w:p w:rsidR="009E4670" w:rsidRDefault="009E4670" w:rsidP="00BD193E">
      <w:pPr>
        <w:spacing w:line="160" w:lineRule="exact"/>
        <w:ind w:right="-23"/>
        <w:rPr>
          <w:sz w:val="20"/>
          <w:szCs w:val="20"/>
        </w:rPr>
      </w:pPr>
    </w:p>
    <w:p w:rsidR="009E4670" w:rsidRDefault="00BD193E" w:rsidP="00BD193E">
      <w:pPr>
        <w:ind w:right="-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будут знать:</w:t>
      </w:r>
    </w:p>
    <w:p w:rsidR="009E4670" w:rsidRDefault="009E4670" w:rsidP="00BD193E">
      <w:pPr>
        <w:spacing w:line="162" w:lineRule="exact"/>
        <w:ind w:right="-23"/>
        <w:rPr>
          <w:sz w:val="20"/>
          <w:szCs w:val="20"/>
        </w:rPr>
      </w:pPr>
    </w:p>
    <w:p w:rsidR="009E4670" w:rsidRPr="00BD193E" w:rsidRDefault="00BD193E" w:rsidP="00BD193E">
      <w:pPr>
        <w:numPr>
          <w:ilvl w:val="0"/>
          <w:numId w:val="7"/>
        </w:numPr>
        <w:tabs>
          <w:tab w:val="left" w:pos="709"/>
        </w:tabs>
        <w:spacing w:line="422" w:lineRule="auto"/>
        <w:ind w:left="720" w:right="-23" w:hanging="360"/>
        <w:jc w:val="both"/>
        <w:rPr>
          <w:rFonts w:eastAsia="Times New Roman"/>
          <w:sz w:val="27"/>
          <w:szCs w:val="27"/>
        </w:rPr>
        <w:sectPr w:rsidR="009E4670" w:rsidRPr="00BD193E" w:rsidSect="00BD193E">
          <w:pgSz w:w="11900" w:h="16834"/>
          <w:pgMar w:top="1410" w:right="985" w:bottom="726" w:left="1440" w:header="0" w:footer="0" w:gutter="0"/>
          <w:cols w:space="720" w:equalWidth="0">
            <w:col w:w="9475"/>
          </w:cols>
        </w:sectPr>
      </w:pPr>
      <w:r>
        <w:rPr>
          <w:rFonts w:eastAsia="Times New Roman"/>
          <w:sz w:val="27"/>
          <w:szCs w:val="27"/>
        </w:rPr>
        <w:t xml:space="preserve">алгоритмы действий при возникновении опасных ситуаций: </w:t>
      </w:r>
      <w:r w:rsidRPr="00BD193E">
        <w:rPr>
          <w:rFonts w:eastAsia="Times New Roman"/>
          <w:sz w:val="27"/>
          <w:szCs w:val="27"/>
        </w:rPr>
        <w:t>оказание первой помощи при отсутствии сознания, остановке дыхания и</w:t>
      </w:r>
    </w:p>
    <w:p w:rsidR="009E4670" w:rsidRDefault="00BD193E" w:rsidP="00BD193E">
      <w:pPr>
        <w:spacing w:line="359" w:lineRule="auto"/>
        <w:ind w:right="-23"/>
        <w:jc w:val="both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8"/>
          <w:szCs w:val="28"/>
        </w:rPr>
        <w:lastRenderedPageBreak/>
        <w:t>кровообращения, наружных кровотечениях, попадания инородного тела в верхние дыхательные пути, травмах различных областей тела, ожогах, обморожении, отравлениях.</w:t>
      </w:r>
    </w:p>
    <w:p w:rsidR="009E4670" w:rsidRDefault="009E4670" w:rsidP="00BD193E">
      <w:pPr>
        <w:spacing w:line="3" w:lineRule="exact"/>
        <w:ind w:right="-23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8"/>
        </w:numPr>
        <w:tabs>
          <w:tab w:val="left" w:pos="700"/>
        </w:tabs>
        <w:ind w:left="700" w:right="-23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здоровый образ жизни и его компоненты;</w:t>
      </w:r>
    </w:p>
    <w:p w:rsidR="009E4670" w:rsidRDefault="009E4670" w:rsidP="00BD193E">
      <w:pPr>
        <w:spacing w:line="161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8"/>
        </w:numPr>
        <w:tabs>
          <w:tab w:val="left" w:pos="0"/>
        </w:tabs>
        <w:spacing w:line="359" w:lineRule="auto"/>
        <w:ind w:right="-23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алгоритмы действий при возникновении опасных ситуаций: при использовании бытовых устройств, приборов, инструментов, средств бытовой химии; при неисправности системы электроснабжения; при пожаре в доме/квартире; при утечке газа; на воде, в туристических походах.</w:t>
      </w:r>
    </w:p>
    <w:p w:rsidR="009E4670" w:rsidRDefault="009E4670" w:rsidP="00BD193E">
      <w:pPr>
        <w:spacing w:line="6" w:lineRule="exact"/>
        <w:ind w:right="-23"/>
        <w:rPr>
          <w:rFonts w:eastAsia="Times New Roman"/>
          <w:sz w:val="28"/>
          <w:szCs w:val="28"/>
        </w:rPr>
      </w:pPr>
    </w:p>
    <w:p w:rsidR="00BD193E" w:rsidRDefault="00BD193E" w:rsidP="00BD193E">
      <w:pPr>
        <w:numPr>
          <w:ilvl w:val="0"/>
          <w:numId w:val="8"/>
        </w:numPr>
        <w:tabs>
          <w:tab w:val="left" w:pos="709"/>
        </w:tabs>
        <w:spacing w:line="360" w:lineRule="auto"/>
        <w:ind w:left="720" w:right="-23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личная безопасность в сети Интернет; цифровой след;</w:t>
      </w:r>
    </w:p>
    <w:p w:rsidR="009E4670" w:rsidRDefault="00BD193E" w:rsidP="00BD193E">
      <w:pPr>
        <w:numPr>
          <w:ilvl w:val="0"/>
          <w:numId w:val="8"/>
        </w:numPr>
        <w:tabs>
          <w:tab w:val="left" w:pos="709"/>
        </w:tabs>
        <w:spacing w:line="360" w:lineRule="auto"/>
        <w:ind w:left="720" w:right="-23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пассивный и активный цифровой след;</w:t>
      </w:r>
    </w:p>
    <w:p w:rsidR="009E4670" w:rsidRDefault="00BD193E" w:rsidP="00BD193E">
      <w:pPr>
        <w:numPr>
          <w:ilvl w:val="0"/>
          <w:numId w:val="8"/>
        </w:numPr>
        <w:tabs>
          <w:tab w:val="left" w:pos="700"/>
        </w:tabs>
        <w:ind w:left="700" w:right="-23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безопасного общения в Интернет;</w:t>
      </w:r>
    </w:p>
    <w:p w:rsidR="009E4670" w:rsidRDefault="009E4670" w:rsidP="00BD193E">
      <w:pPr>
        <w:spacing w:line="161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8"/>
        </w:numPr>
        <w:tabs>
          <w:tab w:val="left" w:pos="700"/>
        </w:tabs>
        <w:ind w:left="700" w:right="-23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жизненный цикл проекта.</w:t>
      </w:r>
    </w:p>
    <w:p w:rsidR="009E4670" w:rsidRDefault="009E4670" w:rsidP="00BD193E">
      <w:pPr>
        <w:spacing w:line="160" w:lineRule="exact"/>
        <w:ind w:right="-23"/>
        <w:rPr>
          <w:sz w:val="20"/>
          <w:szCs w:val="20"/>
        </w:rPr>
      </w:pPr>
    </w:p>
    <w:p w:rsidR="009E4670" w:rsidRDefault="00BD193E" w:rsidP="00BD193E">
      <w:pPr>
        <w:ind w:right="-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будут уметь:</w:t>
      </w:r>
    </w:p>
    <w:p w:rsidR="009E4670" w:rsidRDefault="009E4670" w:rsidP="00BD193E">
      <w:pPr>
        <w:spacing w:line="162" w:lineRule="exact"/>
        <w:ind w:right="-23"/>
        <w:rPr>
          <w:sz w:val="20"/>
          <w:szCs w:val="20"/>
        </w:rPr>
      </w:pPr>
    </w:p>
    <w:p w:rsidR="009E4670" w:rsidRDefault="00BD193E" w:rsidP="00BD193E">
      <w:pPr>
        <w:numPr>
          <w:ilvl w:val="0"/>
          <w:numId w:val="9"/>
        </w:numPr>
        <w:tabs>
          <w:tab w:val="left" w:pos="720"/>
        </w:tabs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действовать адекватно сложившейся ситуации;</w:t>
      </w:r>
    </w:p>
    <w:p w:rsidR="009E4670" w:rsidRDefault="009E4670" w:rsidP="00BD193E">
      <w:pPr>
        <w:spacing w:line="160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9"/>
        </w:numPr>
        <w:tabs>
          <w:tab w:val="left" w:pos="709"/>
        </w:tabs>
        <w:spacing w:line="359" w:lineRule="auto"/>
        <w:ind w:left="720" w:right="-23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чётко и полно сообщать через различные каналы связи о возникновении опасной ситуации взрослым, специализированным службам;</w:t>
      </w:r>
    </w:p>
    <w:p w:rsidR="009E4670" w:rsidRDefault="009E4670" w:rsidP="00BD193E">
      <w:pPr>
        <w:spacing w:line="3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9"/>
        </w:numPr>
        <w:tabs>
          <w:tab w:val="left" w:pos="720"/>
        </w:tabs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индивидуальную модель здорового образа жизни;</w:t>
      </w:r>
    </w:p>
    <w:p w:rsidR="009E4670" w:rsidRDefault="009E4670" w:rsidP="00BD193E">
      <w:pPr>
        <w:spacing w:line="161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9"/>
        </w:numPr>
        <w:tabs>
          <w:tab w:val="left" w:pos="720"/>
        </w:tabs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само- и взаимопомощь на воде;</w:t>
      </w:r>
    </w:p>
    <w:p w:rsidR="009E4670" w:rsidRDefault="009E4670" w:rsidP="00BD193E">
      <w:pPr>
        <w:spacing w:line="160" w:lineRule="exact"/>
        <w:ind w:right="-23"/>
        <w:rPr>
          <w:rFonts w:eastAsia="Times New Roman"/>
          <w:sz w:val="28"/>
          <w:szCs w:val="28"/>
        </w:rPr>
      </w:pPr>
    </w:p>
    <w:p w:rsidR="009E4670" w:rsidRDefault="00BD193E" w:rsidP="00BD193E">
      <w:pPr>
        <w:numPr>
          <w:ilvl w:val="0"/>
          <w:numId w:val="9"/>
        </w:numPr>
        <w:tabs>
          <w:tab w:val="left" w:pos="709"/>
        </w:tabs>
        <w:spacing w:line="360" w:lineRule="auto"/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личных профилей в интернет с точки зрения обеспечения безопасности;</w:t>
      </w:r>
    </w:p>
    <w:p w:rsidR="009E4670" w:rsidRDefault="00BD193E" w:rsidP="00BD193E">
      <w:pPr>
        <w:numPr>
          <w:ilvl w:val="0"/>
          <w:numId w:val="9"/>
        </w:numPr>
        <w:tabs>
          <w:tab w:val="left" w:pos="709"/>
        </w:tabs>
        <w:spacing w:line="360" w:lineRule="auto"/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защита компьютера и мобильного устройства от вредоносного воздействия;</w:t>
      </w:r>
    </w:p>
    <w:p w:rsidR="009E4670" w:rsidRDefault="00BD193E" w:rsidP="00BD193E">
      <w:pPr>
        <w:numPr>
          <w:ilvl w:val="0"/>
          <w:numId w:val="9"/>
        </w:numPr>
        <w:tabs>
          <w:tab w:val="left" w:pos="720"/>
        </w:tabs>
        <w:ind w:left="720" w:right="-23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кейсы и выстраивать траекторию решения проблемы.</w:t>
      </w:r>
    </w:p>
    <w:p w:rsidR="009E4670" w:rsidRDefault="009E4670" w:rsidP="00BD193E">
      <w:pPr>
        <w:ind w:right="-23"/>
        <w:sectPr w:rsidR="009E4670" w:rsidSect="00BD193E">
          <w:pgSz w:w="11900" w:h="16834"/>
          <w:pgMar w:top="1410" w:right="985" w:bottom="1440" w:left="1440" w:header="0" w:footer="0" w:gutter="0"/>
          <w:cols w:space="720" w:equalWidth="0">
            <w:col w:w="9475"/>
          </w:cols>
        </w:sectPr>
      </w:pPr>
    </w:p>
    <w:p w:rsidR="009E4670" w:rsidRDefault="00BD193E" w:rsidP="00BD193E">
      <w:pPr>
        <w:numPr>
          <w:ilvl w:val="0"/>
          <w:numId w:val="10"/>
        </w:numPr>
        <w:tabs>
          <w:tab w:val="left" w:pos="1460"/>
        </w:tabs>
        <w:ind w:left="1460" w:right="-23" w:hanging="279"/>
        <w:rPr>
          <w:rFonts w:eastAsia="Times New Roman"/>
          <w:b/>
          <w:bCs/>
          <w:sz w:val="28"/>
          <w:szCs w:val="28"/>
        </w:rPr>
      </w:pPr>
      <w:bookmarkStart w:id="8" w:name="page9"/>
      <w:bookmarkEnd w:id="8"/>
      <w:r>
        <w:rPr>
          <w:rFonts w:eastAsia="Times New Roman"/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9E4670" w:rsidRDefault="009E4670" w:rsidP="00BD193E">
      <w:pPr>
        <w:spacing w:line="160" w:lineRule="exact"/>
        <w:ind w:right="-23"/>
        <w:rPr>
          <w:sz w:val="20"/>
          <w:szCs w:val="20"/>
        </w:rPr>
      </w:pPr>
    </w:p>
    <w:p w:rsidR="009E4670" w:rsidRDefault="00BD193E" w:rsidP="00BD193E">
      <w:pPr>
        <w:ind w:left="2440" w:right="-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 Календарный учебный график</w:t>
      </w:r>
    </w:p>
    <w:p w:rsidR="009E4670" w:rsidRDefault="009E4670" w:rsidP="00BD193E">
      <w:pPr>
        <w:spacing w:line="180" w:lineRule="exact"/>
        <w:ind w:right="-23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40"/>
        <w:gridCol w:w="1100"/>
        <w:gridCol w:w="1240"/>
        <w:gridCol w:w="2620"/>
      </w:tblGrid>
      <w:tr w:rsidR="009E4670" w:rsidRPr="002A4459">
        <w:trPr>
          <w:trHeight w:val="276"/>
        </w:trPr>
        <w:tc>
          <w:tcPr>
            <w:tcW w:w="380" w:type="dxa"/>
            <w:vAlign w:val="bottom"/>
          </w:tcPr>
          <w:p w:rsidR="009E4670" w:rsidRPr="002A4459" w:rsidRDefault="00BD193E" w:rsidP="00BD193E">
            <w:pPr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vAlign w:val="bottom"/>
          </w:tcPr>
          <w:p w:rsidR="009E4670" w:rsidRPr="002A4459" w:rsidRDefault="00BD193E" w:rsidP="00BD193E">
            <w:pPr>
              <w:ind w:left="16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1100" w:type="dxa"/>
            <w:vAlign w:val="bottom"/>
          </w:tcPr>
          <w:p w:rsidR="009E4670" w:rsidRPr="002A4459" w:rsidRDefault="00BD193E" w:rsidP="00BD193E">
            <w:pPr>
              <w:ind w:left="16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40" w:type="dxa"/>
            <w:vAlign w:val="bottom"/>
          </w:tcPr>
          <w:p w:rsidR="009E4670" w:rsidRPr="002A4459" w:rsidRDefault="00BD193E" w:rsidP="00BD193E">
            <w:pPr>
              <w:ind w:left="12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2620" w:type="dxa"/>
            <w:vAlign w:val="bottom"/>
          </w:tcPr>
          <w:p w:rsidR="009E4670" w:rsidRPr="002A4459" w:rsidRDefault="00BD193E" w:rsidP="002A4459">
            <w:pPr>
              <w:ind w:left="320" w:right="-23"/>
              <w:jc w:val="center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Кол-во  Тема занятия</w:t>
            </w:r>
          </w:p>
        </w:tc>
      </w:tr>
      <w:tr w:rsidR="009E4670" w:rsidRPr="002A4459">
        <w:trPr>
          <w:trHeight w:val="276"/>
        </w:trPr>
        <w:tc>
          <w:tcPr>
            <w:tcW w:w="380" w:type="dxa"/>
            <w:vAlign w:val="bottom"/>
          </w:tcPr>
          <w:p w:rsidR="009E4670" w:rsidRPr="002A4459" w:rsidRDefault="00BD193E" w:rsidP="00BD193E">
            <w:pPr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п/</w:t>
            </w:r>
          </w:p>
        </w:tc>
        <w:tc>
          <w:tcPr>
            <w:tcW w:w="940" w:type="dxa"/>
            <w:vAlign w:val="bottom"/>
          </w:tcPr>
          <w:p w:rsidR="009E4670" w:rsidRPr="002A4459" w:rsidRDefault="00BD193E" w:rsidP="00BD193E">
            <w:pPr>
              <w:ind w:left="16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:rsidR="009E4670" w:rsidRPr="002A4459" w:rsidRDefault="002A4459" w:rsidP="00BD193E">
            <w:pPr>
              <w:ind w:left="160" w:right="-2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Провед.</w:t>
            </w:r>
          </w:p>
        </w:tc>
        <w:tc>
          <w:tcPr>
            <w:tcW w:w="1240" w:type="dxa"/>
            <w:vAlign w:val="bottom"/>
          </w:tcPr>
          <w:p w:rsidR="009E4670" w:rsidRPr="002A4459" w:rsidRDefault="00BD193E" w:rsidP="00BD193E">
            <w:pPr>
              <w:ind w:left="12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620" w:type="dxa"/>
            <w:vAlign w:val="bottom"/>
          </w:tcPr>
          <w:p w:rsidR="009E4670" w:rsidRPr="002A4459" w:rsidRDefault="00BD193E" w:rsidP="00BD193E">
            <w:pPr>
              <w:ind w:left="320"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</w:tbl>
    <w:p w:rsidR="009E4670" w:rsidRPr="002A4459" w:rsidRDefault="00BD193E" w:rsidP="00BD193E">
      <w:pPr>
        <w:spacing w:line="20" w:lineRule="exact"/>
        <w:ind w:right="-23"/>
        <w:rPr>
          <w:sz w:val="24"/>
          <w:szCs w:val="24"/>
        </w:rPr>
      </w:pP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9636B2C" wp14:editId="0613515A">
                <wp:simplePos x="0" y="0"/>
                <wp:positionH relativeFrom="column">
                  <wp:posOffset>-5080</wp:posOffset>
                </wp:positionH>
                <wp:positionV relativeFrom="paragraph">
                  <wp:posOffset>-337185</wp:posOffset>
                </wp:positionV>
                <wp:extent cx="60547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4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-26.5499pt" to="476.35pt,-26.5499pt" o:allowincell="f" strokecolor="#000000" strokeweight="0.4799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E249F6C" wp14:editId="4E04AEC7">
                <wp:simplePos x="0" y="0"/>
                <wp:positionH relativeFrom="column">
                  <wp:posOffset>941070</wp:posOffset>
                </wp:positionH>
                <wp:positionV relativeFrom="paragraph">
                  <wp:posOffset>-340360</wp:posOffset>
                </wp:positionV>
                <wp:extent cx="0" cy="7124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1pt,-26.7999pt" to="74.1pt,29.3pt" o:allowincell="f" strokecolor="#000000" strokeweight="0.4809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4B1D925" wp14:editId="55E4138B">
                <wp:simplePos x="0" y="0"/>
                <wp:positionH relativeFrom="column">
                  <wp:posOffset>1616710</wp:posOffset>
                </wp:positionH>
                <wp:positionV relativeFrom="paragraph">
                  <wp:posOffset>-340360</wp:posOffset>
                </wp:positionV>
                <wp:extent cx="0" cy="7124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2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7.3pt,-26.7999pt" to="127.3pt,29.3pt" o:allowincell="f" strokecolor="#000000" strokeweight="0.4799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9CE90B1" wp14:editId="74919DEE">
                <wp:simplePos x="0" y="0"/>
                <wp:positionH relativeFrom="column">
                  <wp:posOffset>-1905</wp:posOffset>
                </wp:positionH>
                <wp:positionV relativeFrom="paragraph">
                  <wp:posOffset>-340360</wp:posOffset>
                </wp:positionV>
                <wp:extent cx="0" cy="79990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-26.7999pt" to="-0.1499pt,603.05pt" o:allowincell="f" strokecolor="#000000" strokeweight="0.48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64A62E" wp14:editId="5D47E9C8">
                <wp:simplePos x="0" y="0"/>
                <wp:positionH relativeFrom="column">
                  <wp:posOffset>340360</wp:posOffset>
                </wp:positionH>
                <wp:positionV relativeFrom="paragraph">
                  <wp:posOffset>-340360</wp:posOffset>
                </wp:positionV>
                <wp:extent cx="0" cy="79990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8pt,-26.7999pt" to="26.8pt,603.05pt" o:allowincell="f" strokecolor="#000000" strokeweight="0.48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E08AE7" wp14:editId="033D9351">
                <wp:simplePos x="0" y="0"/>
                <wp:positionH relativeFrom="column">
                  <wp:posOffset>2531110</wp:posOffset>
                </wp:positionH>
                <wp:positionV relativeFrom="paragraph">
                  <wp:posOffset>-340360</wp:posOffset>
                </wp:positionV>
                <wp:extent cx="0" cy="79990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3pt,-26.7999pt" to="199.3pt,603.05pt" o:allowincell="f" strokecolor="#000000" strokeweight="0.4799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494445" wp14:editId="51CCED99">
                <wp:simplePos x="0" y="0"/>
                <wp:positionH relativeFrom="column">
                  <wp:posOffset>3131820</wp:posOffset>
                </wp:positionH>
                <wp:positionV relativeFrom="paragraph">
                  <wp:posOffset>-340360</wp:posOffset>
                </wp:positionV>
                <wp:extent cx="0" cy="79990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6pt,-26.7999pt" to="246.6pt,603.05pt" o:allowincell="f" strokecolor="#000000" strokeweight="0.4799pt"/>
            </w:pict>
          </mc:Fallback>
        </mc:AlternateContent>
      </w:r>
      <w:r w:rsidRPr="002A44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DC3F1F4" wp14:editId="212602A5">
                <wp:simplePos x="0" y="0"/>
                <wp:positionH relativeFrom="column">
                  <wp:posOffset>6046470</wp:posOffset>
                </wp:positionH>
                <wp:positionV relativeFrom="paragraph">
                  <wp:posOffset>-340360</wp:posOffset>
                </wp:positionV>
                <wp:extent cx="0" cy="79990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9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-26.7999pt" to="476.1pt,603.05pt" o:allowincell="f" strokecolor="#000000" strokeweight="0.4799pt"/>
            </w:pict>
          </mc:Fallback>
        </mc:AlternateContent>
      </w:r>
    </w:p>
    <w:p w:rsidR="009E4670" w:rsidRPr="002A4459" w:rsidRDefault="00BD193E" w:rsidP="00BD193E">
      <w:pPr>
        <w:numPr>
          <w:ilvl w:val="0"/>
          <w:numId w:val="11"/>
        </w:numPr>
        <w:tabs>
          <w:tab w:val="left" w:pos="654"/>
        </w:tabs>
        <w:spacing w:line="270" w:lineRule="auto"/>
        <w:ind w:left="1600" w:right="-23" w:hanging="1488"/>
        <w:rPr>
          <w:rFonts w:eastAsia="Times New Roman"/>
          <w:sz w:val="24"/>
          <w:szCs w:val="24"/>
        </w:rPr>
      </w:pPr>
      <w:r w:rsidRPr="002A4459">
        <w:rPr>
          <w:rFonts w:eastAsia="Times New Roman"/>
          <w:sz w:val="24"/>
          <w:szCs w:val="24"/>
        </w:rPr>
        <w:t xml:space="preserve">месяц </w:t>
      </w:r>
      <w:r w:rsidR="002A4459">
        <w:rPr>
          <w:rFonts w:eastAsia="Times New Roman"/>
          <w:sz w:val="24"/>
          <w:szCs w:val="24"/>
        </w:rPr>
        <w:t xml:space="preserve">    </w:t>
      </w:r>
      <w:r w:rsidRPr="002A4459">
        <w:rPr>
          <w:rFonts w:eastAsia="Times New Roman"/>
          <w:sz w:val="24"/>
          <w:szCs w:val="24"/>
        </w:rPr>
        <w:t>занятия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060"/>
        <w:gridCol w:w="100"/>
        <w:gridCol w:w="580"/>
        <w:gridCol w:w="540"/>
        <w:gridCol w:w="180"/>
        <w:gridCol w:w="680"/>
        <w:gridCol w:w="1400"/>
        <w:gridCol w:w="480"/>
        <w:gridCol w:w="340"/>
        <w:gridCol w:w="420"/>
        <w:gridCol w:w="560"/>
        <w:gridCol w:w="380"/>
        <w:gridCol w:w="780"/>
        <w:gridCol w:w="520"/>
      </w:tblGrid>
      <w:tr w:rsidR="009E4670">
        <w:trPr>
          <w:trHeight w:val="268"/>
        </w:trPr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68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CCCCCC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8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8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8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 группами  кейсов  для  работы.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240" w:type="dxa"/>
            <w:gridSpan w:val="3"/>
            <w:vAlign w:val="bottom"/>
          </w:tcPr>
          <w:p w:rsidR="009E4670" w:rsidRDefault="00BD193E" w:rsidP="00BD193E">
            <w:pPr>
              <w:ind w:left="2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кейса,</w:t>
            </w:r>
          </w:p>
        </w:tc>
        <w:tc>
          <w:tcPr>
            <w:tcW w:w="1720" w:type="dxa"/>
            <w:gridSpan w:val="3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E4670">
        <w:trPr>
          <w:trHeight w:val="35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результата.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признаков, по которым можно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состояние человека, причин.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132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9E4670">
        <w:trPr>
          <w:trHeight w:val="35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данной ситуации.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5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56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spacing w:line="256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</w:pPr>
          </w:p>
        </w:tc>
      </w:tr>
      <w:tr w:rsidR="009E4670">
        <w:trPr>
          <w:trHeight w:val="25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</w:pPr>
          </w:p>
        </w:tc>
        <w:tc>
          <w:tcPr>
            <w:tcW w:w="1880" w:type="dxa"/>
            <w:gridSpan w:val="2"/>
            <w:vAlign w:val="bottom"/>
          </w:tcPr>
          <w:p w:rsidR="009E4670" w:rsidRDefault="00BD193E" w:rsidP="00BD193E">
            <w:pPr>
              <w:spacing w:line="256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320" w:type="dxa"/>
            <w:gridSpan w:val="3"/>
            <w:vAlign w:val="bottom"/>
          </w:tcPr>
          <w:p w:rsidR="009E4670" w:rsidRDefault="00BD193E" w:rsidP="00BD193E">
            <w:pPr>
              <w:spacing w:line="256" w:lineRule="exact"/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spacing w:line="256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spacing w:line="256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возникновении</w:t>
            </w:r>
          </w:p>
        </w:tc>
        <w:tc>
          <w:tcPr>
            <w:tcW w:w="980" w:type="dxa"/>
            <w:gridSpan w:val="2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опасной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9E4670">
        <w:trPr>
          <w:trHeight w:val="35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 кейсу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сценария диалогов - звонок в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МЧС,  родителям,  скорую  помощь  со</w:t>
            </w:r>
          </w:p>
        </w:tc>
      </w:tr>
      <w:tr w:rsidR="009E4670">
        <w:trPr>
          <w:trHeight w:val="35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стационарного и мобильного телефона</w:t>
            </w:r>
          </w:p>
        </w:tc>
      </w:tr>
      <w:tr w:rsidR="009E4670">
        <w:trPr>
          <w:trHeight w:val="23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36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spacing w:line="236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spacing w:line="236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spacing w:line="236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Взаимообучение</w:t>
            </w:r>
          </w:p>
        </w:tc>
        <w:tc>
          <w:tcPr>
            <w:tcW w:w="420" w:type="dxa"/>
            <w:vAlign w:val="bottom"/>
          </w:tcPr>
          <w:p w:rsidR="009E4670" w:rsidRDefault="00BD193E" w:rsidP="00BD193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940" w:type="dxa"/>
            <w:gridSpan w:val="2"/>
            <w:vAlign w:val="bottom"/>
          </w:tcPr>
          <w:p w:rsidR="009E4670" w:rsidRDefault="00BD193E" w:rsidP="00BD193E">
            <w:pPr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300" w:type="dxa"/>
            <w:gridSpan w:val="2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созданных</w:t>
            </w:r>
          </w:p>
        </w:tc>
      </w:tr>
      <w:tr w:rsidR="009E4670">
        <w:trPr>
          <w:trHeight w:val="30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spacing w:line="241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Ролевая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spacing w:line="241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Взаимообучение</w:t>
            </w:r>
          </w:p>
        </w:tc>
        <w:tc>
          <w:tcPr>
            <w:tcW w:w="420" w:type="dxa"/>
            <w:vAlign w:val="bottom"/>
          </w:tcPr>
          <w:p w:rsidR="009E4670" w:rsidRDefault="00BD193E" w:rsidP="00BD193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940" w:type="dxa"/>
            <w:gridSpan w:val="2"/>
            <w:vAlign w:val="bottom"/>
          </w:tcPr>
          <w:p w:rsidR="009E4670" w:rsidRDefault="00BD193E" w:rsidP="00BD193E">
            <w:pPr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300" w:type="dxa"/>
            <w:gridSpan w:val="2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созданных</w:t>
            </w:r>
          </w:p>
        </w:tc>
      </w:tr>
      <w:tr w:rsidR="009E4670">
        <w:trPr>
          <w:trHeight w:val="30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алгоритмов.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44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spacing w:line="244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spacing w:line="272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30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по станциям.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spacing w:line="245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spacing w:line="245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1. Основы медицинских знаний и</w:t>
            </w:r>
          </w:p>
        </w:tc>
      </w:tr>
      <w:tr w:rsidR="009E4670">
        <w:trPr>
          <w:trHeight w:val="27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9E4670" w:rsidRDefault="00BD193E" w:rsidP="00BD193E">
            <w:pPr>
              <w:spacing w:line="272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30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7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по станциям. Подведение итогов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spacing w:line="244" w:lineRule="exact"/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9E4670" w:rsidRDefault="00BD193E" w:rsidP="00BD193E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680" w:type="dxa"/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spacing w:line="244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ind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образа жизни</w:t>
            </w:r>
          </w:p>
        </w:tc>
        <w:tc>
          <w:tcPr>
            <w:tcW w:w="34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7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жизни. Компоненты</w:t>
            </w:r>
          </w:p>
        </w:tc>
        <w:tc>
          <w:tcPr>
            <w:tcW w:w="5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7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8"/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модели здорового образа</w:t>
            </w:r>
          </w:p>
        </w:tc>
      </w:tr>
      <w:tr w:rsidR="009E4670">
        <w:trPr>
          <w:trHeight w:val="30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4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</w:tbl>
    <w:p w:rsidR="009E4670" w:rsidRDefault="009E4670" w:rsidP="00BD193E">
      <w:pPr>
        <w:ind w:right="-23"/>
        <w:sectPr w:rsidR="009E4670" w:rsidSect="00BD193E">
          <w:pgSz w:w="11900" w:h="16834"/>
          <w:pgMar w:top="1406" w:right="985" w:bottom="1440" w:left="1340" w:header="0" w:footer="0" w:gutter="0"/>
          <w:cols w:space="720" w:equalWidth="0">
            <w:col w:w="9475"/>
          </w:cols>
        </w:sectPr>
      </w:pPr>
    </w:p>
    <w:p w:rsidR="009E4670" w:rsidRDefault="009E4670" w:rsidP="00BD193E">
      <w:pPr>
        <w:spacing w:line="1" w:lineRule="exact"/>
        <w:ind w:right="-23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1060"/>
        <w:gridCol w:w="1440"/>
        <w:gridCol w:w="940"/>
        <w:gridCol w:w="1020"/>
        <w:gridCol w:w="520"/>
        <w:gridCol w:w="2000"/>
        <w:gridCol w:w="1060"/>
      </w:tblGrid>
      <w:tr w:rsidR="009E4670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65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- суточная потребность человека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питательных веществах, витаминах и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воде относительно конкретного возраста.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00" w:type="dxa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моделью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 образа  жизни  -  внесение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Суточная  норма  калорий,  примерное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калорий при пятиразовом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питании.   Ежедневный   и   недельный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рацион.   Работа   с   индивидуальной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моделью  здорового  образа  жизни  -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данных.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45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000" w:type="dxa"/>
            <w:vAlign w:val="bottom"/>
          </w:tcPr>
          <w:p w:rsidR="009E4670" w:rsidRDefault="00BD193E" w:rsidP="00BD193E">
            <w:pPr>
              <w:ind w:left="200" w:right="-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   Работа   с   индивидуальной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моделью  здорового  образа  жизни  -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данных.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 физической активности человека,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возраста. Виды активности,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способствующие гармоничному развитию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поддержанию  здоровья.  Работа  с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  моделью   здорового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 - внесение данных.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индивидуальной программы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активности в соответствии с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интересами  и  особенностями  здоровья.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глаз, снятия напряжения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 спины.  Работа  с  индивидуальной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моделью  здорового  образа  жизни  -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данных.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2A4459">
            <w:pPr>
              <w:spacing w:line="244" w:lineRule="exact"/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образа жизни</w:t>
            </w:r>
          </w:p>
        </w:tc>
        <w:tc>
          <w:tcPr>
            <w:tcW w:w="20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Микросреда человека: дом, школа и т.д.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микросреды  с  точки  зрения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воздействия н аздоровье человека. Рабочее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спальное место, режим проветривания.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2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00" w:type="dxa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моделью</w:t>
            </w:r>
          </w:p>
        </w:tc>
      </w:tr>
      <w:tr w:rsidR="009E467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 образа  жизни  -  внесение</w:t>
            </w:r>
          </w:p>
        </w:tc>
      </w:tr>
      <w:tr w:rsidR="009E4670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</w:tbl>
    <w:p w:rsidR="009E4670" w:rsidRDefault="009E4670" w:rsidP="00BD193E">
      <w:pPr>
        <w:ind w:right="-23"/>
        <w:sectPr w:rsidR="009E4670" w:rsidSect="00BD193E">
          <w:pgSz w:w="11900" w:h="16834"/>
          <w:pgMar w:top="1420" w:right="985" w:bottom="1440" w:left="1340" w:header="0" w:footer="0" w:gutter="0"/>
          <w:cols w:space="720" w:equalWidth="0">
            <w:col w:w="9475"/>
          </w:cols>
        </w:sectPr>
      </w:pPr>
    </w:p>
    <w:p w:rsidR="009E4670" w:rsidRDefault="009E4670" w:rsidP="00BD193E">
      <w:pPr>
        <w:spacing w:line="1" w:lineRule="exact"/>
        <w:ind w:right="-23"/>
        <w:rPr>
          <w:sz w:val="20"/>
          <w:szCs w:val="20"/>
        </w:rPr>
      </w:pPr>
      <w:bookmarkStart w:id="10" w:name="page11"/>
      <w:bookmarkEnd w:id="10"/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1060"/>
        <w:gridCol w:w="1440"/>
        <w:gridCol w:w="940"/>
        <w:gridCol w:w="1240"/>
        <w:gridCol w:w="440"/>
        <w:gridCol w:w="680"/>
        <w:gridCol w:w="480"/>
        <w:gridCol w:w="700"/>
        <w:gridCol w:w="620"/>
        <w:gridCol w:w="440"/>
      </w:tblGrid>
      <w:tr w:rsidR="009E4670" w:rsidTr="00BD193E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6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2. Индивидуальная модель здорового</w:t>
            </w:r>
          </w:p>
        </w:tc>
      </w:tr>
      <w:tr w:rsidR="009E4670" w:rsidTr="00BD193E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образа жизни</w:t>
            </w:r>
          </w:p>
        </w:tc>
        <w:tc>
          <w:tcPr>
            <w:tcW w:w="6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 оформления индивидуальной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здорового образа жизни.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left="3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кейсов</w:t>
            </w:r>
          </w:p>
        </w:tc>
        <w:tc>
          <w:tcPr>
            <w:tcW w:w="700" w:type="dxa"/>
            <w:vAlign w:val="bottom"/>
          </w:tcPr>
          <w:p w:rsidR="009E4670" w:rsidRDefault="00BD193E" w:rsidP="00BD193E">
            <w:pPr>
              <w:ind w:left="2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9E4670" w:rsidTr="00BD193E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spacing w:line="27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</w:t>
            </w:r>
          </w:p>
        </w:tc>
        <w:tc>
          <w:tcPr>
            <w:tcW w:w="1120" w:type="dxa"/>
            <w:gridSpan w:val="2"/>
            <w:vAlign w:val="bottom"/>
          </w:tcPr>
          <w:p w:rsidR="009E4670" w:rsidRDefault="00BD193E" w:rsidP="00BD193E">
            <w:pPr>
              <w:spacing w:line="274" w:lineRule="exact"/>
              <w:ind w:left="36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групп.</w:t>
            </w:r>
          </w:p>
        </w:tc>
        <w:tc>
          <w:tcPr>
            <w:tcW w:w="1180" w:type="dxa"/>
            <w:gridSpan w:val="2"/>
            <w:vAlign w:val="bottom"/>
          </w:tcPr>
          <w:p w:rsidR="009E4670" w:rsidRDefault="00BD193E" w:rsidP="00BD193E">
            <w:pPr>
              <w:spacing w:line="27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7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кейсов.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Командообразование.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2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12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кейса,</w:t>
            </w:r>
          </w:p>
        </w:tc>
        <w:tc>
          <w:tcPr>
            <w:tcW w:w="1800" w:type="dxa"/>
            <w:gridSpan w:val="3"/>
            <w:vAlign w:val="bottom"/>
          </w:tcPr>
          <w:p w:rsidR="009E4670" w:rsidRDefault="00BD193E" w:rsidP="00BD193E">
            <w:pPr>
              <w:ind w:left="8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860" w:type="dxa"/>
            <w:gridSpan w:val="3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результата.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860" w:type="dxa"/>
            <w:gridSpan w:val="3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</w:t>
            </w:r>
          </w:p>
        </w:tc>
        <w:tc>
          <w:tcPr>
            <w:tcW w:w="4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4670" w:rsidRDefault="00BD193E" w:rsidP="00BD193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команд: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лего-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объекта,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пространственный прототип объекта.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120" w:type="dxa"/>
            <w:gridSpan w:val="2"/>
            <w:vAlign w:val="bottom"/>
          </w:tcPr>
          <w:p w:rsidR="009E4670" w:rsidRDefault="00BD193E" w:rsidP="00BD193E">
            <w:pPr>
              <w:ind w:left="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480" w:type="dxa"/>
            <w:vAlign w:val="bottom"/>
          </w:tcPr>
          <w:p w:rsidR="009E4670" w:rsidRDefault="00BD193E" w:rsidP="00BD193E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возникновении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описанной в кейсе.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прототипа объектов.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2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left="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1320" w:type="dxa"/>
            <w:gridSpan w:val="2"/>
            <w:vAlign w:val="bottom"/>
          </w:tcPr>
          <w:p w:rsidR="009E4670" w:rsidRDefault="00BD193E" w:rsidP="00BD193E">
            <w:pPr>
              <w:ind w:left="18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применением прототипа объекта.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речевых  сценариев,  в  том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 звонков  по  стационарному  и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мобильному  телефону,  сообщений  в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мессенджерах 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4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7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опасным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</w:t>
            </w:r>
          </w:p>
        </w:tc>
        <w:tc>
          <w:tcPr>
            <w:tcW w:w="2300" w:type="dxa"/>
            <w:gridSpan w:val="4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бытовых</w:t>
            </w:r>
          </w:p>
        </w:tc>
      </w:tr>
      <w:tr w:rsidR="009E4670" w:rsidTr="00BD193E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устройств, приборов, инструментов.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BD193E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4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  Безопасность  в  повседневной</w:t>
            </w:r>
          </w:p>
        </w:tc>
      </w:tr>
      <w:tr w:rsidR="009E4670" w:rsidTr="00BD193E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4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160" w:type="dxa"/>
            <w:gridSpan w:val="2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7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опасным</w:t>
            </w:r>
          </w:p>
        </w:tc>
      </w:tr>
      <w:tr w:rsidR="009E4670" w:rsidTr="00BD193E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</w:t>
            </w:r>
          </w:p>
        </w:tc>
        <w:tc>
          <w:tcPr>
            <w:tcW w:w="44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9E4670" w:rsidRDefault="00BD193E" w:rsidP="00BD193E">
            <w:pPr>
              <w:ind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</w:tr>
      <w:tr w:rsidR="009E4670" w:rsidTr="00BD193E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 химии.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</w:tbl>
    <w:p w:rsidR="009E4670" w:rsidRDefault="009E4670" w:rsidP="00BD193E">
      <w:pPr>
        <w:ind w:right="-23"/>
        <w:sectPr w:rsidR="009E4670" w:rsidSect="00BD193E">
          <w:pgSz w:w="11900" w:h="16834"/>
          <w:pgMar w:top="1420" w:right="985" w:bottom="1440" w:left="1340" w:header="0" w:footer="0" w:gutter="0"/>
          <w:cols w:space="720" w:equalWidth="0">
            <w:col w:w="9475"/>
          </w:cols>
        </w:sectPr>
      </w:pPr>
    </w:p>
    <w:p w:rsidR="009E4670" w:rsidRDefault="009E4670" w:rsidP="00BD193E">
      <w:pPr>
        <w:spacing w:line="1" w:lineRule="exact"/>
        <w:ind w:right="-23"/>
        <w:rPr>
          <w:sz w:val="20"/>
          <w:szCs w:val="20"/>
        </w:rPr>
      </w:pPr>
      <w:bookmarkStart w:id="11" w:name="page12"/>
      <w:bookmarkEnd w:id="11"/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40"/>
        <w:gridCol w:w="1060"/>
        <w:gridCol w:w="1440"/>
        <w:gridCol w:w="940"/>
        <w:gridCol w:w="1060"/>
        <w:gridCol w:w="300"/>
        <w:gridCol w:w="1300"/>
        <w:gridCol w:w="280"/>
        <w:gridCol w:w="320"/>
        <w:gridCol w:w="720"/>
        <w:gridCol w:w="620"/>
      </w:tblGrid>
      <w:tr w:rsidR="009E4670" w:rsidTr="002A4459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6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6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</w:t>
            </w: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неисправности  системы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электроснабжения.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spacing w:line="245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2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spacing w:line="27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spacing w:line="27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1320" w:type="dxa"/>
            <w:gridSpan w:val="3"/>
            <w:vAlign w:val="bottom"/>
          </w:tcPr>
          <w:p w:rsidR="009E4670" w:rsidRDefault="00BD193E" w:rsidP="00BD193E">
            <w:pPr>
              <w:spacing w:line="274" w:lineRule="exact"/>
              <w:ind w:left="1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7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пожаре в доме/квартире.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</w:t>
            </w:r>
            <w:r w:rsidR="002A4459" w:rsidRPr="002A445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spacing w:line="245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 при утечке газа.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spacing w:line="244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spacing w:line="244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spacing w:line="244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4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 на воде, само- и взаимопомощи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  <w:r w:rsidRPr="002A4459">
              <w:rPr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spacing w:line="245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сценария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опасным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ситуациям</w:t>
            </w:r>
          </w:p>
        </w:tc>
        <w:tc>
          <w:tcPr>
            <w:tcW w:w="1900" w:type="dxa"/>
            <w:gridSpan w:val="3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безопасного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ind w:left="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туристических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походах.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5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3</w:t>
            </w:r>
            <w:r w:rsidR="002A4459" w:rsidRPr="002A4459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spacing w:line="245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 3.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spacing w:line="245" w:lineRule="exact"/>
              <w:ind w:left="14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5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повседневной</w:t>
            </w:r>
          </w:p>
        </w:tc>
      </w:tr>
      <w:tr w:rsidR="009E4670" w:rsidTr="002A4459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9E4670" w:rsidRDefault="00BD193E" w:rsidP="00BD193E">
            <w:pPr>
              <w:spacing w:line="27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жизнедеятельности</w:t>
            </w:r>
          </w:p>
        </w:tc>
        <w:tc>
          <w:tcPr>
            <w:tcW w:w="28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3"/>
                <w:szCs w:val="23"/>
              </w:rPr>
            </w:pP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обучения темы.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4. Информационная безопасность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</w:t>
            </w:r>
          </w:p>
        </w:tc>
        <w:tc>
          <w:tcPr>
            <w:tcW w:w="1600" w:type="dxa"/>
            <w:gridSpan w:val="2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E4670" w:rsidRDefault="00BD193E" w:rsidP="00BD193E">
            <w:pPr>
              <w:ind w:left="2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720" w:type="dxa"/>
            <w:vAlign w:val="bottom"/>
          </w:tcPr>
          <w:p w:rsidR="009E4670" w:rsidRDefault="00BD193E" w:rsidP="00BD193E">
            <w:pPr>
              <w:ind w:left="18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складывается. Проверка и корректировка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профилей в интернет.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</w:tr>
      <w:tr w:rsidR="009E4670" w:rsidTr="002A4459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3</w:t>
            </w:r>
            <w:r w:rsidR="002A4459" w:rsidRPr="002A445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4. Информационная безопасность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Цифровой след - совокупность данных,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пользователь генерирует во время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 в  цифровом  пространстве.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и активный цифровой след.</w:t>
            </w:r>
          </w:p>
        </w:tc>
      </w:tr>
      <w:tr w:rsidR="009E4670" w:rsidTr="002A4459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BD193E" w:rsidP="002A4459">
            <w:pPr>
              <w:spacing w:line="241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3</w:t>
            </w:r>
            <w:r w:rsidR="002A4459" w:rsidRPr="002A445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1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4. Информационная безопасность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безопасного общения в Интернет.</w:t>
            </w:r>
          </w:p>
        </w:tc>
      </w:tr>
      <w:tr w:rsidR="009E4670" w:rsidTr="002A4459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2A4459" w:rsidP="002A4459">
            <w:pPr>
              <w:spacing w:line="242" w:lineRule="exact"/>
              <w:ind w:right="-23"/>
              <w:rPr>
                <w:sz w:val="24"/>
                <w:szCs w:val="24"/>
              </w:rPr>
            </w:pPr>
            <w:r w:rsidRPr="002A445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7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spacing w:line="242" w:lineRule="exact"/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Тема 4. Информационная безопасность</w:t>
            </w:r>
          </w:p>
        </w:tc>
      </w:tr>
      <w:tr w:rsidR="009E4670" w:rsidTr="002A445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Защищаем</w:t>
            </w:r>
          </w:p>
        </w:tc>
        <w:tc>
          <w:tcPr>
            <w:tcW w:w="1300" w:type="dxa"/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600" w:type="dxa"/>
            <w:gridSpan w:val="2"/>
            <w:vAlign w:val="bottom"/>
          </w:tcPr>
          <w:p w:rsidR="009E4670" w:rsidRDefault="00BD193E" w:rsidP="00BD193E">
            <w:pPr>
              <w:ind w:left="24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right="-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мобильные</w:t>
            </w:r>
          </w:p>
        </w:tc>
      </w:tr>
      <w:tr w:rsidR="009E4670" w:rsidTr="002A4459">
        <w:trPr>
          <w:trHeight w:val="3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Pr="002A4459" w:rsidRDefault="009E4670" w:rsidP="002A4459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9E4670" w:rsidP="00BD193E">
            <w:pPr>
              <w:ind w:right="-23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670" w:rsidRDefault="00BD193E" w:rsidP="00BD193E">
            <w:pPr>
              <w:ind w:left="100" w:right="-2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 от вредоносного воздействия.</w:t>
            </w:r>
          </w:p>
        </w:tc>
      </w:tr>
    </w:tbl>
    <w:p w:rsidR="009E4670" w:rsidRDefault="009E4670" w:rsidP="00BD193E">
      <w:pPr>
        <w:ind w:right="-23"/>
        <w:sectPr w:rsidR="009E4670" w:rsidSect="00BD193E">
          <w:pgSz w:w="11900" w:h="16834"/>
          <w:pgMar w:top="1420" w:right="985" w:bottom="1440" w:left="1340" w:header="0" w:footer="0" w:gutter="0"/>
          <w:cols w:space="720" w:equalWidth="0">
            <w:col w:w="9475"/>
          </w:cols>
        </w:sectPr>
      </w:pPr>
    </w:p>
    <w:p w:rsidR="009E4670" w:rsidRDefault="00BD193E" w:rsidP="002A4459">
      <w:pPr>
        <w:spacing w:line="362" w:lineRule="auto"/>
        <w:ind w:right="-23"/>
        <w:jc w:val="center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b/>
          <w:bCs/>
          <w:sz w:val="28"/>
          <w:szCs w:val="28"/>
        </w:rPr>
        <w:lastRenderedPageBreak/>
        <w:t xml:space="preserve">2.2 Условия реализации программы </w:t>
      </w:r>
      <w:r>
        <w:rPr>
          <w:rFonts w:eastAsia="Times New Roman"/>
          <w:b/>
          <w:bCs/>
          <w:i/>
          <w:iCs/>
          <w:sz w:val="28"/>
          <w:szCs w:val="28"/>
        </w:rPr>
        <w:t>Материально-техническое обеспечение программы:</w:t>
      </w:r>
    </w:p>
    <w:p w:rsidR="009E4670" w:rsidRDefault="00BD193E" w:rsidP="002A4459">
      <w:pPr>
        <w:numPr>
          <w:ilvl w:val="0"/>
          <w:numId w:val="12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компьютеры с программным обеспечением, оснащенные выходом в Интернет;</w:t>
      </w:r>
    </w:p>
    <w:p w:rsidR="009E4670" w:rsidRDefault="009E4670" w:rsidP="002A4459">
      <w:pPr>
        <w:spacing w:line="2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мультимедийная установка (компьютер, проектор, колонки);</w:t>
      </w:r>
    </w:p>
    <w:p w:rsidR="009E4670" w:rsidRDefault="009E4670" w:rsidP="002A4459">
      <w:pPr>
        <w:spacing w:line="160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подручный материал для создания прототипов пространств;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тренажёр-манекен для отработки сердечно-лёгочной реанимации;</w:t>
      </w:r>
    </w:p>
    <w:p w:rsidR="009E4670" w:rsidRDefault="009E4670" w:rsidP="002A4459">
      <w:pPr>
        <w:spacing w:line="160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тренажёр-манекен для отработки приемов удаления инородного тела из верхних дыхательных путей;</w:t>
      </w:r>
    </w:p>
    <w:p w:rsidR="009E4670" w:rsidRDefault="009E4670" w:rsidP="002A4459">
      <w:pPr>
        <w:spacing w:line="2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набор имитаторов травм и поражений;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шина лестничная;</w:t>
      </w:r>
    </w:p>
    <w:p w:rsidR="009E4670" w:rsidRDefault="009E4670" w:rsidP="002A4459">
      <w:pPr>
        <w:spacing w:line="160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воротник шейный;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2"/>
        </w:numPr>
        <w:tabs>
          <w:tab w:val="left" w:pos="709"/>
        </w:tabs>
        <w:spacing w:line="397" w:lineRule="auto"/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табельные средства для оказания первой медицинской помощи; коврик для проведения сердечно-лёгочной реанимации.</w:t>
      </w:r>
    </w:p>
    <w:p w:rsidR="009E4670" w:rsidRDefault="009E4670" w:rsidP="002A4459">
      <w:pPr>
        <w:spacing w:line="377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left="3080"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 Формы аттестации</w:t>
      </w:r>
    </w:p>
    <w:p w:rsidR="009E4670" w:rsidRDefault="009E4670" w:rsidP="002A4459">
      <w:pPr>
        <w:spacing w:line="168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оценки уровня достижений обучающегося</w:t>
      </w:r>
    </w:p>
    <w:p w:rsidR="009E4670" w:rsidRDefault="009E4670" w:rsidP="002A4459">
      <w:pPr>
        <w:spacing w:line="158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spacing w:line="360" w:lineRule="auto"/>
        <w:ind w:right="-2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контроля и самоконтроля за эффективностью обучения применяются методы:</w:t>
      </w:r>
    </w:p>
    <w:p w:rsidR="009E4670" w:rsidRDefault="009E4670" w:rsidP="002A4459">
      <w:pPr>
        <w:spacing w:line="2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3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текущие (наблюдение, оценка промежуточных результатов);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3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тематические (контрольные вопросы, промежуточные задания);</w:t>
      </w:r>
    </w:p>
    <w:p w:rsidR="009E4670" w:rsidRDefault="009E4670" w:rsidP="002A4459">
      <w:pPr>
        <w:spacing w:line="160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3"/>
        </w:numPr>
        <w:tabs>
          <w:tab w:val="left" w:pos="700"/>
        </w:tabs>
        <w:ind w:left="700" w:right="-23" w:hanging="3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итоговые (проект).</w:t>
      </w:r>
    </w:p>
    <w:p w:rsidR="009E4670" w:rsidRDefault="009E4670" w:rsidP="002A4459">
      <w:pPr>
        <w:spacing w:line="161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фиксации образовательных результатов</w:t>
      </w:r>
    </w:p>
    <w:p w:rsidR="009E4670" w:rsidRDefault="009E4670" w:rsidP="002A4459">
      <w:pPr>
        <w:spacing w:line="160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spacing w:line="359" w:lineRule="auto"/>
        <w:ind w:right="-2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фиксации образовательных результатов в рамках курса используются:</w:t>
      </w:r>
    </w:p>
    <w:p w:rsidR="009E4670" w:rsidRDefault="009E4670" w:rsidP="002A4459">
      <w:pPr>
        <w:spacing w:line="2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4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портфолио работ учащихся;</w:t>
      </w:r>
    </w:p>
    <w:p w:rsidR="009E4670" w:rsidRDefault="009E4670" w:rsidP="002A4459">
      <w:pPr>
        <w:spacing w:line="160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4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отзывы обучающихся по итогам занятий и итогам обучения.</w:t>
      </w:r>
    </w:p>
    <w:p w:rsidR="009E4670" w:rsidRDefault="009E4670" w:rsidP="002A4459">
      <w:pPr>
        <w:ind w:right="-23"/>
        <w:jc w:val="both"/>
        <w:sectPr w:rsidR="009E4670" w:rsidSect="00BD193E">
          <w:pgSz w:w="11900" w:h="16834"/>
          <w:pgMar w:top="1440" w:right="985" w:bottom="999" w:left="1440" w:header="0" w:footer="0" w:gutter="0"/>
          <w:cols w:space="720" w:equalWidth="0">
            <w:col w:w="9475"/>
          </w:cols>
        </w:sect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b/>
          <w:bCs/>
          <w:i/>
          <w:iCs/>
          <w:sz w:val="28"/>
          <w:szCs w:val="28"/>
        </w:rPr>
        <w:lastRenderedPageBreak/>
        <w:t>Формы предъявления и демонстрации образовательных результатов:</w:t>
      </w:r>
    </w:p>
    <w:p w:rsidR="009E4670" w:rsidRDefault="009E4670" w:rsidP="002A4459">
      <w:pPr>
        <w:spacing w:line="158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5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проектов - решение кейсов.</w:t>
      </w:r>
    </w:p>
    <w:p w:rsidR="009E4670" w:rsidRDefault="009E4670" w:rsidP="002A4459">
      <w:pPr>
        <w:spacing w:line="164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Формы подведения итогов реализации программы</w:t>
      </w:r>
    </w:p>
    <w:p w:rsidR="009E4670" w:rsidRDefault="009E4670" w:rsidP="002A4459">
      <w:pPr>
        <w:spacing w:line="158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6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педагогическое наблюдение;</w:t>
      </w:r>
    </w:p>
    <w:p w:rsidR="009E4670" w:rsidRDefault="009E4670" w:rsidP="002A4459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6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педагогический анализ выполнения обучающимися учебных заданий;</w:t>
      </w:r>
    </w:p>
    <w:p w:rsidR="009E4670" w:rsidRDefault="009E4670" w:rsidP="002A4459">
      <w:pPr>
        <w:spacing w:line="171" w:lineRule="exact"/>
        <w:ind w:right="-23"/>
        <w:jc w:val="both"/>
        <w:rPr>
          <w:rFonts w:eastAsia="Times New Roman"/>
          <w:sz w:val="27"/>
          <w:szCs w:val="27"/>
        </w:rPr>
      </w:pPr>
    </w:p>
    <w:p w:rsidR="009E4670" w:rsidRDefault="00BD193E" w:rsidP="002A4459">
      <w:pPr>
        <w:numPr>
          <w:ilvl w:val="0"/>
          <w:numId w:val="16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проектов;</w:t>
      </w:r>
    </w:p>
    <w:p w:rsidR="009E4670" w:rsidRDefault="009E4670" w:rsidP="002A4459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6"/>
        </w:numPr>
        <w:tabs>
          <w:tab w:val="left" w:pos="720"/>
        </w:tabs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активность обучающихся на занятиях и т.п.</w:t>
      </w:r>
    </w:p>
    <w:p w:rsidR="009E4670" w:rsidRDefault="009E4670" w:rsidP="002A4459">
      <w:pPr>
        <w:spacing w:line="156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 Оценочные материалы</w:t>
      </w:r>
    </w:p>
    <w:p w:rsidR="009E4670" w:rsidRDefault="009E4670" w:rsidP="002A4459">
      <w:pPr>
        <w:spacing w:line="168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Фонд оценочных средств для проведения промежуточной аттестации</w:t>
      </w:r>
    </w:p>
    <w:p w:rsidR="009E4670" w:rsidRDefault="009E4670" w:rsidP="002A4459">
      <w:pPr>
        <w:spacing w:line="160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обучающихся по дисциплине</w:t>
      </w:r>
    </w:p>
    <w:p w:rsidR="009E4670" w:rsidRDefault="009E4670" w:rsidP="002A4459">
      <w:pPr>
        <w:spacing w:line="159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spacing w:line="360" w:lineRule="auto"/>
        <w:ind w:right="-23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Оценивание развития учащихся можно на основе следующего перечня компетенций:</w:t>
      </w:r>
    </w:p>
    <w:p w:rsidR="009E4670" w:rsidRDefault="00BD193E" w:rsidP="002A4459">
      <w:pPr>
        <w:numPr>
          <w:ilvl w:val="0"/>
          <w:numId w:val="17"/>
        </w:numPr>
        <w:tabs>
          <w:tab w:val="left" w:pos="709"/>
        </w:tabs>
        <w:spacing w:line="360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навыков безопасного поведения в различных ситуациях;</w:t>
      </w:r>
    </w:p>
    <w:p w:rsidR="009E4670" w:rsidRDefault="00BD193E" w:rsidP="002A4459">
      <w:pPr>
        <w:numPr>
          <w:ilvl w:val="0"/>
          <w:numId w:val="17"/>
        </w:numPr>
        <w:tabs>
          <w:tab w:val="left" w:pos="709"/>
        </w:tabs>
        <w:spacing w:line="359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чётко донести информацию о ситуации по телефону и в мессенджерах до специальных служб, родителей;</w:t>
      </w:r>
    </w:p>
    <w:p w:rsidR="009E4670" w:rsidRDefault="009E4670" w:rsidP="002A4459">
      <w:pPr>
        <w:spacing w:line="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7"/>
        </w:numPr>
        <w:tabs>
          <w:tab w:val="left" w:pos="720"/>
        </w:tabs>
        <w:ind w:left="720" w:right="-23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целеполагание и планирование результата;</w:t>
      </w:r>
    </w:p>
    <w:p w:rsidR="009E4670" w:rsidRDefault="009E4670" w:rsidP="002A4459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7"/>
        </w:numPr>
        <w:tabs>
          <w:tab w:val="left" w:pos="720"/>
        </w:tabs>
        <w:ind w:left="720" w:right="-23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и реализация жизненного цикла проекта;</w:t>
      </w:r>
    </w:p>
    <w:p w:rsidR="009E4670" w:rsidRDefault="009E4670" w:rsidP="002A4459">
      <w:pPr>
        <w:spacing w:line="160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0"/>
          <w:numId w:val="17"/>
        </w:numPr>
        <w:tabs>
          <w:tab w:val="left" w:pos="720"/>
        </w:tabs>
        <w:ind w:left="720" w:right="-23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эффективная работа командах.</w:t>
      </w:r>
    </w:p>
    <w:p w:rsidR="009E4670" w:rsidRDefault="009E4670" w:rsidP="002A4459">
      <w:pPr>
        <w:spacing w:line="157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ind w:right="-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 Методические материалы</w:t>
      </w:r>
    </w:p>
    <w:p w:rsidR="009E4670" w:rsidRDefault="009E4670" w:rsidP="002A4459">
      <w:pPr>
        <w:spacing w:line="165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8"/>
        </w:numPr>
        <w:tabs>
          <w:tab w:val="left" w:pos="988"/>
        </w:tabs>
        <w:spacing w:line="360" w:lineRule="auto"/>
        <w:ind w:right="-23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методов обучения по программе используются наглядно-практический, исследовательские методы.</w:t>
      </w:r>
    </w:p>
    <w:p w:rsidR="009E4670" w:rsidRDefault="00BD193E" w:rsidP="002A4459">
      <w:pPr>
        <w:spacing w:line="358" w:lineRule="auto"/>
        <w:ind w:right="-2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занятиях используются различные формы организации образовательного процесса.</w:t>
      </w:r>
    </w:p>
    <w:p w:rsidR="009E4670" w:rsidRDefault="00BD193E" w:rsidP="002A4459">
      <w:pPr>
        <w:spacing w:line="361" w:lineRule="auto"/>
        <w:ind w:left="720" w:right="-23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Формы организации образовательного процесса </w:t>
      </w:r>
      <w:r>
        <w:rPr>
          <w:rFonts w:eastAsia="Times New Roman"/>
          <w:sz w:val="28"/>
          <w:szCs w:val="28"/>
        </w:rPr>
        <w:t>Индивидуальная, индивидуально-групповая и групповая.</w:t>
      </w:r>
    </w:p>
    <w:p w:rsidR="009E4670" w:rsidRDefault="009E4670" w:rsidP="002A4459">
      <w:pPr>
        <w:spacing w:line="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ind w:right="-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организации учебного занятия:</w:t>
      </w:r>
    </w:p>
    <w:p w:rsidR="009E4670" w:rsidRDefault="009E4670" w:rsidP="002A4459">
      <w:pPr>
        <w:spacing w:line="161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1"/>
          <w:numId w:val="18"/>
        </w:numPr>
        <w:tabs>
          <w:tab w:val="left" w:pos="1440"/>
        </w:tabs>
        <w:ind w:left="1440" w:right="-23" w:hanging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проектов;</w:t>
      </w:r>
    </w:p>
    <w:p w:rsidR="009E4670" w:rsidRDefault="009E4670" w:rsidP="002A4459">
      <w:pPr>
        <w:spacing w:line="160" w:lineRule="exact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2A4459">
      <w:pPr>
        <w:numPr>
          <w:ilvl w:val="1"/>
          <w:numId w:val="18"/>
        </w:numPr>
        <w:tabs>
          <w:tab w:val="left" w:pos="1440"/>
        </w:tabs>
        <w:ind w:left="144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занятие.</w:t>
      </w:r>
    </w:p>
    <w:p w:rsidR="009E4670" w:rsidRDefault="009E4670" w:rsidP="002A4459">
      <w:pPr>
        <w:ind w:right="-23"/>
        <w:jc w:val="both"/>
        <w:sectPr w:rsidR="009E4670" w:rsidSect="00BD193E">
          <w:pgSz w:w="11900" w:h="16834"/>
          <w:pgMar w:top="1413" w:right="985" w:bottom="1014" w:left="1440" w:header="0" w:footer="0" w:gutter="0"/>
          <w:cols w:space="720" w:equalWidth="0">
            <w:col w:w="9475"/>
          </w:cols>
        </w:sectPr>
      </w:pPr>
    </w:p>
    <w:p w:rsidR="009E4670" w:rsidRDefault="00BD193E" w:rsidP="002A4459">
      <w:pPr>
        <w:ind w:right="-23"/>
        <w:jc w:val="both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sz w:val="28"/>
          <w:szCs w:val="28"/>
        </w:rPr>
        <w:lastRenderedPageBreak/>
        <w:t>Педагогические технологии:</w:t>
      </w:r>
    </w:p>
    <w:p w:rsidR="009E4670" w:rsidRDefault="009E4670" w:rsidP="002A4459">
      <w:pPr>
        <w:spacing w:line="162" w:lineRule="exact"/>
        <w:ind w:right="-23"/>
        <w:jc w:val="both"/>
        <w:rPr>
          <w:sz w:val="20"/>
          <w:szCs w:val="20"/>
        </w:rPr>
      </w:pPr>
    </w:p>
    <w:p w:rsidR="009E4670" w:rsidRDefault="00BD193E" w:rsidP="002A4459">
      <w:pPr>
        <w:numPr>
          <w:ilvl w:val="0"/>
          <w:numId w:val="19"/>
        </w:numPr>
        <w:tabs>
          <w:tab w:val="left" w:pos="720"/>
        </w:tabs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проблемного обучения;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9"/>
        </w:numPr>
        <w:tabs>
          <w:tab w:val="left" w:pos="720"/>
        </w:tabs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проектной деятельности;</w:t>
      </w:r>
    </w:p>
    <w:p w:rsidR="009E4670" w:rsidRDefault="009E4670" w:rsidP="002A4459">
      <w:pPr>
        <w:spacing w:line="160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9"/>
        </w:numPr>
        <w:tabs>
          <w:tab w:val="left" w:pos="720"/>
        </w:tabs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ролевая игра;</w:t>
      </w:r>
    </w:p>
    <w:p w:rsidR="009E4670" w:rsidRDefault="009E4670" w:rsidP="002A4459">
      <w:pPr>
        <w:spacing w:line="161" w:lineRule="exact"/>
        <w:ind w:right="-23"/>
        <w:jc w:val="both"/>
        <w:rPr>
          <w:rFonts w:ascii="Arial" w:eastAsia="Arial" w:hAnsi="Arial" w:cs="Arial"/>
          <w:sz w:val="28"/>
          <w:szCs w:val="28"/>
        </w:rPr>
      </w:pPr>
    </w:p>
    <w:p w:rsidR="009E4670" w:rsidRDefault="00BD193E" w:rsidP="002A4459">
      <w:pPr>
        <w:numPr>
          <w:ilvl w:val="0"/>
          <w:numId w:val="19"/>
        </w:numPr>
        <w:tabs>
          <w:tab w:val="left" w:pos="720"/>
        </w:tabs>
        <w:ind w:left="720" w:right="-23" w:hanging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 портфолио.</w:t>
      </w:r>
    </w:p>
    <w:p w:rsidR="009E4670" w:rsidRDefault="009E4670" w:rsidP="002A4459">
      <w:pPr>
        <w:spacing w:line="200" w:lineRule="exact"/>
        <w:ind w:right="-23"/>
        <w:jc w:val="both"/>
        <w:rPr>
          <w:sz w:val="20"/>
          <w:szCs w:val="20"/>
        </w:rPr>
      </w:pPr>
    </w:p>
    <w:p w:rsidR="009E4670" w:rsidRDefault="009E4670" w:rsidP="002A4459">
      <w:pPr>
        <w:spacing w:line="200" w:lineRule="exact"/>
        <w:ind w:right="-23"/>
        <w:jc w:val="both"/>
        <w:rPr>
          <w:sz w:val="20"/>
          <w:szCs w:val="20"/>
        </w:rPr>
      </w:pPr>
    </w:p>
    <w:p w:rsidR="009E4670" w:rsidRDefault="009E4670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6C5C13" w:rsidRDefault="006C5C13" w:rsidP="002A4459">
      <w:pPr>
        <w:spacing w:line="238" w:lineRule="exact"/>
        <w:ind w:right="-23"/>
        <w:jc w:val="both"/>
        <w:rPr>
          <w:sz w:val="20"/>
          <w:szCs w:val="20"/>
        </w:rPr>
      </w:pPr>
    </w:p>
    <w:p w:rsidR="009E4670" w:rsidRDefault="00BD193E" w:rsidP="00781C5F">
      <w:pPr>
        <w:tabs>
          <w:tab w:val="left" w:pos="3380"/>
        </w:tabs>
        <w:ind w:left="3380" w:right="-2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Список литературы</w:t>
      </w:r>
    </w:p>
    <w:p w:rsidR="00781C5F" w:rsidRDefault="00781C5F" w:rsidP="00781C5F">
      <w:pPr>
        <w:tabs>
          <w:tab w:val="left" w:pos="3380"/>
        </w:tabs>
        <w:ind w:left="3380" w:right="-23"/>
        <w:jc w:val="both"/>
        <w:rPr>
          <w:rFonts w:eastAsia="Times New Roman"/>
          <w:b/>
          <w:bCs/>
          <w:sz w:val="28"/>
          <w:szCs w:val="28"/>
        </w:rPr>
      </w:pPr>
    </w:p>
    <w:p w:rsidR="009E4670" w:rsidRDefault="009E4670" w:rsidP="002A4459">
      <w:pPr>
        <w:spacing w:line="4" w:lineRule="exact"/>
        <w:ind w:right="-23"/>
        <w:jc w:val="both"/>
        <w:rPr>
          <w:rFonts w:eastAsia="Times New Roman"/>
          <w:b/>
          <w:bCs/>
          <w:sz w:val="28"/>
          <w:szCs w:val="28"/>
        </w:rPr>
      </w:pPr>
    </w:p>
    <w:p w:rsidR="009E4670" w:rsidRPr="00781C5F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Война за данные: почему нельзя просто взять и «стереть» свой</w:t>
      </w:r>
      <w:r w:rsidR="00781C5F">
        <w:rPr>
          <w:rFonts w:eastAsia="Times New Roman"/>
          <w:sz w:val="28"/>
          <w:szCs w:val="28"/>
        </w:rPr>
        <w:t xml:space="preserve"> </w:t>
      </w:r>
      <w:r w:rsidRPr="00781C5F">
        <w:rPr>
          <w:rFonts w:eastAsia="Times New Roman"/>
          <w:sz w:val="28"/>
          <w:szCs w:val="28"/>
        </w:rPr>
        <w:t>цифровой   след.   URL:   https://knife.media/data-laws-war/   (дата</w:t>
      </w:r>
      <w:r w:rsidR="00781C5F">
        <w:rPr>
          <w:rFonts w:eastAsia="Times New Roman"/>
          <w:sz w:val="28"/>
          <w:szCs w:val="28"/>
        </w:rPr>
        <w:t xml:space="preserve"> </w:t>
      </w:r>
      <w:r w:rsidRPr="00781C5F">
        <w:rPr>
          <w:rFonts w:eastAsia="Times New Roman"/>
          <w:sz w:val="28"/>
          <w:szCs w:val="28"/>
        </w:rPr>
        <w:t>обращения: 01.11.2019).</w:t>
      </w:r>
    </w:p>
    <w:p w:rsidR="009E4670" w:rsidRDefault="009E4670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</w:p>
    <w:p w:rsidR="009E4670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Игнатова В. В. Педагогические факторы духовно-творческого становления личности в образовательном процессе: Монография. — Красноярск: СибГТУ, 2014. — 272 с.</w:t>
      </w:r>
    </w:p>
    <w:p w:rsidR="009E4670" w:rsidRDefault="009E4670" w:rsidP="00781C5F">
      <w:pPr>
        <w:spacing w:line="276" w:lineRule="auto"/>
        <w:ind w:right="-23"/>
        <w:jc w:val="both"/>
        <w:rPr>
          <w:rFonts w:eastAsia="Times New Roman"/>
          <w:sz w:val="28"/>
          <w:szCs w:val="28"/>
        </w:rPr>
      </w:pPr>
    </w:p>
    <w:p w:rsidR="009E4670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Игнатова В. В., Шушерина О. А. Педагогические стратегии в контексте профессионально-культурного становления личности студента вуза // Сибирский педагогический журнал. 2004, № 1, с. 105– 113.</w:t>
      </w:r>
    </w:p>
    <w:p w:rsidR="009E4670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Касимов Р.А. Идеальная модель здорового образа жизни как педагогическое средство формирования здоровой личности в здоровьесберегающем образовательном пространстве // Современные проблемы науки и образования. – 2016. – № 6. URL:</w:t>
      </w:r>
    </w:p>
    <w:p w:rsidR="009E4670" w:rsidRDefault="00BD193E" w:rsidP="00781C5F">
      <w:pPr>
        <w:spacing w:line="276" w:lineRule="auto"/>
        <w:ind w:left="720" w:right="-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http://www.science-education.ru/ru/article/view?id=25612 (дата обращения: 01.11.2019).</w:t>
      </w:r>
    </w:p>
    <w:p w:rsidR="009E4670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Сластенин В. А., Чижакова Г. И. Введение в педагогическую аксиологию: Учеб. пос. для студ. высш. пед. учеб. заведений. — М.: Изд. центр «Академия», 2013. — 192 с.</w:t>
      </w:r>
    </w:p>
    <w:p w:rsidR="009E4670" w:rsidRDefault="00BD193E" w:rsidP="00781C5F">
      <w:pPr>
        <w:numPr>
          <w:ilvl w:val="0"/>
          <w:numId w:val="21"/>
        </w:numPr>
        <w:tabs>
          <w:tab w:val="left" w:pos="720"/>
        </w:tabs>
        <w:spacing w:line="276" w:lineRule="auto"/>
        <w:ind w:left="720" w:right="-23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Тарасова Т. А., Власова Л. С. Я и мое здоровье. /Пособие./ Валеологические знания и умения детям школьного возраста. Челябинск, 2009. 96с.</w:t>
      </w:r>
    </w:p>
    <w:p w:rsidR="009E4670" w:rsidRPr="00781C5F" w:rsidRDefault="009E4670" w:rsidP="00781C5F">
      <w:pPr>
        <w:spacing w:line="276" w:lineRule="auto"/>
        <w:ind w:right="-23"/>
        <w:jc w:val="both"/>
        <w:rPr>
          <w:rFonts w:eastAsia="Times New Roman"/>
          <w:sz w:val="28"/>
          <w:szCs w:val="28"/>
        </w:rPr>
        <w:sectPr w:rsidR="009E4670" w:rsidRPr="00781C5F" w:rsidSect="00BD193E">
          <w:pgSz w:w="11900" w:h="16834"/>
          <w:pgMar w:top="1410" w:right="985" w:bottom="932" w:left="1440" w:header="0" w:footer="0" w:gutter="0"/>
          <w:cols w:space="720" w:equalWidth="0">
            <w:col w:w="9475"/>
          </w:cols>
        </w:sectPr>
      </w:pPr>
    </w:p>
    <w:p w:rsidR="009E4670" w:rsidRDefault="00BD193E">
      <w:pPr>
        <w:spacing w:line="200" w:lineRule="exact"/>
        <w:rPr>
          <w:sz w:val="20"/>
          <w:szCs w:val="20"/>
        </w:rPr>
      </w:pPr>
      <w:bookmarkStart w:id="15" w:name="page16"/>
      <w:bookmarkEnd w:id="1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4C9C680A" wp14:editId="27503854">
            <wp:simplePos x="0" y="0"/>
            <wp:positionH relativeFrom="page">
              <wp:posOffset>5117465</wp:posOffset>
            </wp:positionH>
            <wp:positionV relativeFrom="page">
              <wp:posOffset>0</wp:posOffset>
            </wp:positionV>
            <wp:extent cx="2442210" cy="106921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200" w:lineRule="exact"/>
        <w:rPr>
          <w:sz w:val="20"/>
          <w:szCs w:val="20"/>
        </w:rPr>
      </w:pPr>
    </w:p>
    <w:p w:rsidR="009E4670" w:rsidRDefault="009E4670">
      <w:pPr>
        <w:spacing w:line="375" w:lineRule="exact"/>
        <w:rPr>
          <w:sz w:val="20"/>
          <w:szCs w:val="20"/>
        </w:rPr>
      </w:pPr>
    </w:p>
    <w:p w:rsidR="009E4670" w:rsidRDefault="00BD193E">
      <w:pPr>
        <w:ind w:right="352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</w:rPr>
        <w:t>Обратная связь</w:t>
      </w:r>
    </w:p>
    <w:p w:rsidR="009E4670" w:rsidRDefault="009E4670">
      <w:pPr>
        <w:spacing w:line="11" w:lineRule="exact"/>
        <w:rPr>
          <w:sz w:val="20"/>
          <w:szCs w:val="20"/>
        </w:rPr>
      </w:pPr>
    </w:p>
    <w:p w:rsidR="009E4670" w:rsidRDefault="00BD193E">
      <w:pPr>
        <w:ind w:right="352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1"/>
          <w:szCs w:val="21"/>
        </w:rPr>
        <w:t>с ФГАУ «Фонд новых форм развития образования»</w:t>
      </w:r>
    </w:p>
    <w:p w:rsidR="009E4670" w:rsidRDefault="009E4670">
      <w:pPr>
        <w:sectPr w:rsidR="009E4670">
          <w:pgSz w:w="11900" w:h="16838"/>
          <w:pgMar w:top="1440" w:right="1440" w:bottom="284" w:left="1280" w:header="0" w:footer="0" w:gutter="0"/>
          <w:cols w:space="720" w:equalWidth="0">
            <w:col w:w="9186"/>
          </w:cols>
        </w:sectPr>
      </w:pPr>
    </w:p>
    <w:p w:rsidR="009E4670" w:rsidRDefault="009E4670">
      <w:pPr>
        <w:spacing w:line="169" w:lineRule="exact"/>
        <w:rPr>
          <w:sz w:val="20"/>
          <w:szCs w:val="20"/>
        </w:rPr>
      </w:pPr>
    </w:p>
    <w:p w:rsidR="009E4670" w:rsidRDefault="00BD193E">
      <w:pPr>
        <w:ind w:left="2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ED1D24"/>
          <w:sz w:val="26"/>
          <w:szCs w:val="26"/>
        </w:rPr>
        <w:t>tr@fnfro.ru</w:t>
      </w:r>
    </w:p>
    <w:sectPr w:rsidR="009E4670">
      <w:type w:val="continuous"/>
      <w:pgSz w:w="11900" w:h="16838"/>
      <w:pgMar w:top="1440" w:right="1440" w:bottom="284" w:left="1280" w:header="0" w:footer="0" w:gutter="0"/>
      <w:cols w:space="720" w:equalWidth="0">
        <w:col w:w="91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65" w:rsidRDefault="00E01D65" w:rsidP="00771847">
      <w:r>
        <w:separator/>
      </w:r>
    </w:p>
  </w:endnote>
  <w:endnote w:type="continuationSeparator" w:id="0">
    <w:p w:rsidR="00E01D65" w:rsidRDefault="00E01D65" w:rsidP="0077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65" w:rsidRDefault="00E01D65" w:rsidP="00771847">
      <w:r>
        <w:separator/>
      </w:r>
    </w:p>
  </w:footnote>
  <w:footnote w:type="continuationSeparator" w:id="0">
    <w:p w:rsidR="00E01D65" w:rsidRDefault="00E01D65" w:rsidP="0077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7" w:rsidRDefault="00771847">
    <w:pPr>
      <w:pStyle w:val="a6"/>
      <w:jc w:val="center"/>
    </w:pPr>
  </w:p>
  <w:p w:rsidR="00771847" w:rsidRDefault="00771847">
    <w:pPr>
      <w:pStyle w:val="a6"/>
      <w:jc w:val="center"/>
    </w:pPr>
  </w:p>
  <w:p w:rsidR="00771847" w:rsidRDefault="00E01D65">
    <w:pPr>
      <w:pStyle w:val="a6"/>
      <w:jc w:val="center"/>
    </w:pPr>
    <w:sdt>
      <w:sdtPr>
        <w:id w:val="-770778095"/>
        <w:docPartObj>
          <w:docPartGallery w:val="Page Numbers (Top of Page)"/>
          <w:docPartUnique/>
        </w:docPartObj>
      </w:sdtPr>
      <w:sdtEndPr/>
      <w:sdtContent>
        <w:r w:rsidR="00771847">
          <w:fldChar w:fldCharType="begin"/>
        </w:r>
        <w:r w:rsidR="00771847">
          <w:instrText>PAGE   \* MERGEFORMAT</w:instrText>
        </w:r>
        <w:r w:rsidR="00771847">
          <w:fldChar w:fldCharType="separate"/>
        </w:r>
        <w:r w:rsidR="00727118">
          <w:rPr>
            <w:noProof/>
          </w:rPr>
          <w:t>6</w:t>
        </w:r>
        <w:r w:rsidR="00771847">
          <w:fldChar w:fldCharType="end"/>
        </w:r>
      </w:sdtContent>
    </w:sdt>
  </w:p>
  <w:p w:rsidR="00771847" w:rsidRDefault="007718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63"/>
    <w:multiLevelType w:val="hybridMultilevel"/>
    <w:tmpl w:val="A860153E"/>
    <w:lvl w:ilvl="0" w:tplc="42E2592E">
      <w:start w:val="1"/>
      <w:numFmt w:val="bullet"/>
      <w:lvlText w:val="-"/>
      <w:lvlJc w:val="left"/>
    </w:lvl>
    <w:lvl w:ilvl="1" w:tplc="B21A0842">
      <w:numFmt w:val="decimal"/>
      <w:lvlText w:val=""/>
      <w:lvlJc w:val="left"/>
    </w:lvl>
    <w:lvl w:ilvl="2" w:tplc="1878202C">
      <w:numFmt w:val="decimal"/>
      <w:lvlText w:val=""/>
      <w:lvlJc w:val="left"/>
    </w:lvl>
    <w:lvl w:ilvl="3" w:tplc="A29EF27C">
      <w:numFmt w:val="decimal"/>
      <w:lvlText w:val=""/>
      <w:lvlJc w:val="left"/>
    </w:lvl>
    <w:lvl w:ilvl="4" w:tplc="2E3C1524">
      <w:numFmt w:val="decimal"/>
      <w:lvlText w:val=""/>
      <w:lvlJc w:val="left"/>
    </w:lvl>
    <w:lvl w:ilvl="5" w:tplc="84367064">
      <w:numFmt w:val="decimal"/>
      <w:lvlText w:val=""/>
      <w:lvlJc w:val="left"/>
    </w:lvl>
    <w:lvl w:ilvl="6" w:tplc="09A42C32">
      <w:numFmt w:val="decimal"/>
      <w:lvlText w:val=""/>
      <w:lvlJc w:val="left"/>
    </w:lvl>
    <w:lvl w:ilvl="7" w:tplc="DAB6159A">
      <w:numFmt w:val="decimal"/>
      <w:lvlText w:val=""/>
      <w:lvlJc w:val="left"/>
    </w:lvl>
    <w:lvl w:ilvl="8" w:tplc="3DDEE918">
      <w:numFmt w:val="decimal"/>
      <w:lvlText w:val=""/>
      <w:lvlJc w:val="left"/>
    </w:lvl>
  </w:abstractNum>
  <w:abstractNum w:abstractNumId="1">
    <w:nsid w:val="109CF92E"/>
    <w:multiLevelType w:val="hybridMultilevel"/>
    <w:tmpl w:val="8EA6F602"/>
    <w:lvl w:ilvl="0" w:tplc="428C8612">
      <w:start w:val="1"/>
      <w:numFmt w:val="bullet"/>
      <w:lvlText w:val="-"/>
      <w:lvlJc w:val="left"/>
    </w:lvl>
    <w:lvl w:ilvl="1" w:tplc="FB7203AA">
      <w:numFmt w:val="decimal"/>
      <w:lvlText w:val=""/>
      <w:lvlJc w:val="left"/>
    </w:lvl>
    <w:lvl w:ilvl="2" w:tplc="F7923F0A">
      <w:numFmt w:val="decimal"/>
      <w:lvlText w:val=""/>
      <w:lvlJc w:val="left"/>
    </w:lvl>
    <w:lvl w:ilvl="3" w:tplc="D8944E68">
      <w:numFmt w:val="decimal"/>
      <w:lvlText w:val=""/>
      <w:lvlJc w:val="left"/>
    </w:lvl>
    <w:lvl w:ilvl="4" w:tplc="57C6B366">
      <w:numFmt w:val="decimal"/>
      <w:lvlText w:val=""/>
      <w:lvlJc w:val="left"/>
    </w:lvl>
    <w:lvl w:ilvl="5" w:tplc="F73C6168">
      <w:numFmt w:val="decimal"/>
      <w:lvlText w:val=""/>
      <w:lvlJc w:val="left"/>
    </w:lvl>
    <w:lvl w:ilvl="6" w:tplc="40F0ABB2">
      <w:numFmt w:val="decimal"/>
      <w:lvlText w:val=""/>
      <w:lvlJc w:val="left"/>
    </w:lvl>
    <w:lvl w:ilvl="7" w:tplc="36E6620E">
      <w:numFmt w:val="decimal"/>
      <w:lvlText w:val=""/>
      <w:lvlJc w:val="left"/>
    </w:lvl>
    <w:lvl w:ilvl="8" w:tplc="2B8861FE">
      <w:numFmt w:val="decimal"/>
      <w:lvlText w:val=""/>
      <w:lvlJc w:val="left"/>
    </w:lvl>
  </w:abstractNum>
  <w:abstractNum w:abstractNumId="2">
    <w:nsid w:val="1190CDE7"/>
    <w:multiLevelType w:val="hybridMultilevel"/>
    <w:tmpl w:val="237E12E6"/>
    <w:lvl w:ilvl="0" w:tplc="718206D6">
      <w:start w:val="15"/>
      <w:numFmt w:val="decimal"/>
      <w:lvlText w:val="%1"/>
      <w:lvlJc w:val="left"/>
    </w:lvl>
    <w:lvl w:ilvl="1" w:tplc="C1824704">
      <w:numFmt w:val="decimal"/>
      <w:lvlText w:val=""/>
      <w:lvlJc w:val="left"/>
    </w:lvl>
    <w:lvl w:ilvl="2" w:tplc="B7F49A06">
      <w:numFmt w:val="decimal"/>
      <w:lvlText w:val=""/>
      <w:lvlJc w:val="left"/>
    </w:lvl>
    <w:lvl w:ilvl="3" w:tplc="6AD60F8E">
      <w:numFmt w:val="decimal"/>
      <w:lvlText w:val=""/>
      <w:lvlJc w:val="left"/>
    </w:lvl>
    <w:lvl w:ilvl="4" w:tplc="1188F9A6">
      <w:numFmt w:val="decimal"/>
      <w:lvlText w:val=""/>
      <w:lvlJc w:val="left"/>
    </w:lvl>
    <w:lvl w:ilvl="5" w:tplc="F1AAC09A">
      <w:numFmt w:val="decimal"/>
      <w:lvlText w:val=""/>
      <w:lvlJc w:val="left"/>
    </w:lvl>
    <w:lvl w:ilvl="6" w:tplc="4B020A28">
      <w:numFmt w:val="decimal"/>
      <w:lvlText w:val=""/>
      <w:lvlJc w:val="left"/>
    </w:lvl>
    <w:lvl w:ilvl="7" w:tplc="DD20C3B6">
      <w:numFmt w:val="decimal"/>
      <w:lvlText w:val=""/>
      <w:lvlJc w:val="left"/>
    </w:lvl>
    <w:lvl w:ilvl="8" w:tplc="A6C43758">
      <w:numFmt w:val="decimal"/>
      <w:lvlText w:val=""/>
      <w:lvlJc w:val="left"/>
    </w:lvl>
  </w:abstractNum>
  <w:abstractNum w:abstractNumId="3">
    <w:nsid w:val="140E0F76"/>
    <w:multiLevelType w:val="hybridMultilevel"/>
    <w:tmpl w:val="E29AD0D4"/>
    <w:lvl w:ilvl="0" w:tplc="124438DE">
      <w:start w:val="1"/>
      <w:numFmt w:val="bullet"/>
      <w:lvlText w:val="В"/>
      <w:lvlJc w:val="left"/>
    </w:lvl>
    <w:lvl w:ilvl="1" w:tplc="1F5ED6DC">
      <w:numFmt w:val="decimal"/>
      <w:lvlText w:val=""/>
      <w:lvlJc w:val="left"/>
    </w:lvl>
    <w:lvl w:ilvl="2" w:tplc="324871EE">
      <w:numFmt w:val="decimal"/>
      <w:lvlText w:val=""/>
      <w:lvlJc w:val="left"/>
    </w:lvl>
    <w:lvl w:ilvl="3" w:tplc="1D824DC2">
      <w:numFmt w:val="decimal"/>
      <w:lvlText w:val=""/>
      <w:lvlJc w:val="left"/>
    </w:lvl>
    <w:lvl w:ilvl="4" w:tplc="5DC4B8B2">
      <w:numFmt w:val="decimal"/>
      <w:lvlText w:val=""/>
      <w:lvlJc w:val="left"/>
    </w:lvl>
    <w:lvl w:ilvl="5" w:tplc="32B23E90">
      <w:numFmt w:val="decimal"/>
      <w:lvlText w:val=""/>
      <w:lvlJc w:val="left"/>
    </w:lvl>
    <w:lvl w:ilvl="6" w:tplc="92A8B086">
      <w:numFmt w:val="decimal"/>
      <w:lvlText w:val=""/>
      <w:lvlJc w:val="left"/>
    </w:lvl>
    <w:lvl w:ilvl="7" w:tplc="9B40699C">
      <w:numFmt w:val="decimal"/>
      <w:lvlText w:val=""/>
      <w:lvlJc w:val="left"/>
    </w:lvl>
    <w:lvl w:ilvl="8" w:tplc="01904808">
      <w:numFmt w:val="decimal"/>
      <w:lvlText w:val=""/>
      <w:lvlJc w:val="left"/>
    </w:lvl>
  </w:abstractNum>
  <w:abstractNum w:abstractNumId="4">
    <w:nsid w:val="1BEFD79F"/>
    <w:multiLevelType w:val="hybridMultilevel"/>
    <w:tmpl w:val="4934A042"/>
    <w:lvl w:ilvl="0" w:tplc="8AF8BB7E">
      <w:start w:val="1"/>
      <w:numFmt w:val="bullet"/>
      <w:lvlText w:val="-"/>
      <w:lvlJc w:val="left"/>
    </w:lvl>
    <w:lvl w:ilvl="1" w:tplc="3FE8FA8C">
      <w:numFmt w:val="decimal"/>
      <w:lvlText w:val=""/>
      <w:lvlJc w:val="left"/>
    </w:lvl>
    <w:lvl w:ilvl="2" w:tplc="67EAD4BA">
      <w:numFmt w:val="decimal"/>
      <w:lvlText w:val=""/>
      <w:lvlJc w:val="left"/>
    </w:lvl>
    <w:lvl w:ilvl="3" w:tplc="84E26D24">
      <w:numFmt w:val="decimal"/>
      <w:lvlText w:val=""/>
      <w:lvlJc w:val="left"/>
    </w:lvl>
    <w:lvl w:ilvl="4" w:tplc="8B22F76E">
      <w:numFmt w:val="decimal"/>
      <w:lvlText w:val=""/>
      <w:lvlJc w:val="left"/>
    </w:lvl>
    <w:lvl w:ilvl="5" w:tplc="F0AC9666">
      <w:numFmt w:val="decimal"/>
      <w:lvlText w:val=""/>
      <w:lvlJc w:val="left"/>
    </w:lvl>
    <w:lvl w:ilvl="6" w:tplc="5C5C98DA">
      <w:numFmt w:val="decimal"/>
      <w:lvlText w:val=""/>
      <w:lvlJc w:val="left"/>
    </w:lvl>
    <w:lvl w:ilvl="7" w:tplc="6EC6054E">
      <w:numFmt w:val="decimal"/>
      <w:lvlText w:val=""/>
      <w:lvlJc w:val="left"/>
    </w:lvl>
    <w:lvl w:ilvl="8" w:tplc="EF68F22E">
      <w:numFmt w:val="decimal"/>
      <w:lvlText w:val=""/>
      <w:lvlJc w:val="left"/>
    </w:lvl>
  </w:abstractNum>
  <w:abstractNum w:abstractNumId="5">
    <w:nsid w:val="1F16E9E8"/>
    <w:multiLevelType w:val="hybridMultilevel"/>
    <w:tmpl w:val="D8BE8DFA"/>
    <w:lvl w:ilvl="0" w:tplc="4420F074">
      <w:start w:val="1"/>
      <w:numFmt w:val="bullet"/>
      <w:lvlText w:val="-"/>
      <w:lvlJc w:val="left"/>
    </w:lvl>
    <w:lvl w:ilvl="1" w:tplc="4DBEC8F2">
      <w:numFmt w:val="decimal"/>
      <w:lvlText w:val=""/>
      <w:lvlJc w:val="left"/>
    </w:lvl>
    <w:lvl w:ilvl="2" w:tplc="8708CED8">
      <w:numFmt w:val="decimal"/>
      <w:lvlText w:val=""/>
      <w:lvlJc w:val="left"/>
    </w:lvl>
    <w:lvl w:ilvl="3" w:tplc="A9DABC90">
      <w:numFmt w:val="decimal"/>
      <w:lvlText w:val=""/>
      <w:lvlJc w:val="left"/>
    </w:lvl>
    <w:lvl w:ilvl="4" w:tplc="8AA8DBE0">
      <w:numFmt w:val="decimal"/>
      <w:lvlText w:val=""/>
      <w:lvlJc w:val="left"/>
    </w:lvl>
    <w:lvl w:ilvl="5" w:tplc="C5E0C268">
      <w:numFmt w:val="decimal"/>
      <w:lvlText w:val=""/>
      <w:lvlJc w:val="left"/>
    </w:lvl>
    <w:lvl w:ilvl="6" w:tplc="8A067C60">
      <w:numFmt w:val="decimal"/>
      <w:lvlText w:val=""/>
      <w:lvlJc w:val="left"/>
    </w:lvl>
    <w:lvl w:ilvl="7" w:tplc="01CA03C4">
      <w:numFmt w:val="decimal"/>
      <w:lvlText w:val=""/>
      <w:lvlJc w:val="left"/>
    </w:lvl>
    <w:lvl w:ilvl="8" w:tplc="E138C37C">
      <w:numFmt w:val="decimal"/>
      <w:lvlText w:val=""/>
      <w:lvlJc w:val="left"/>
    </w:lvl>
  </w:abstractNum>
  <w:abstractNum w:abstractNumId="6">
    <w:nsid w:val="257130A3"/>
    <w:multiLevelType w:val="hybridMultilevel"/>
    <w:tmpl w:val="EB9E9306"/>
    <w:lvl w:ilvl="0" w:tplc="E1BEEB0A">
      <w:start w:val="1"/>
      <w:numFmt w:val="bullet"/>
      <w:lvlText w:val="В"/>
      <w:lvlJc w:val="left"/>
    </w:lvl>
    <w:lvl w:ilvl="1" w:tplc="748211F0">
      <w:start w:val="1"/>
      <w:numFmt w:val="bullet"/>
      <w:lvlText w:val="-"/>
      <w:lvlJc w:val="left"/>
    </w:lvl>
    <w:lvl w:ilvl="2" w:tplc="6F3CEFFE">
      <w:numFmt w:val="decimal"/>
      <w:lvlText w:val=""/>
      <w:lvlJc w:val="left"/>
    </w:lvl>
    <w:lvl w:ilvl="3" w:tplc="6492BE2A">
      <w:numFmt w:val="decimal"/>
      <w:lvlText w:val=""/>
      <w:lvlJc w:val="left"/>
    </w:lvl>
    <w:lvl w:ilvl="4" w:tplc="CD92D3BC">
      <w:numFmt w:val="decimal"/>
      <w:lvlText w:val=""/>
      <w:lvlJc w:val="left"/>
    </w:lvl>
    <w:lvl w:ilvl="5" w:tplc="6540C9EA">
      <w:numFmt w:val="decimal"/>
      <w:lvlText w:val=""/>
      <w:lvlJc w:val="left"/>
    </w:lvl>
    <w:lvl w:ilvl="6" w:tplc="D33407AA">
      <w:numFmt w:val="decimal"/>
      <w:lvlText w:val=""/>
      <w:lvlJc w:val="left"/>
    </w:lvl>
    <w:lvl w:ilvl="7" w:tplc="6E9CE5C2">
      <w:numFmt w:val="decimal"/>
      <w:lvlText w:val=""/>
      <w:lvlJc w:val="left"/>
    </w:lvl>
    <w:lvl w:ilvl="8" w:tplc="EC1EB9D8">
      <w:numFmt w:val="decimal"/>
      <w:lvlText w:val=""/>
      <w:lvlJc w:val="left"/>
    </w:lvl>
  </w:abstractNum>
  <w:abstractNum w:abstractNumId="7">
    <w:nsid w:val="25E45D32"/>
    <w:multiLevelType w:val="hybridMultilevel"/>
    <w:tmpl w:val="039E0DDE"/>
    <w:lvl w:ilvl="0" w:tplc="7CA65A72">
      <w:start w:val="1"/>
      <w:numFmt w:val="bullet"/>
      <w:lvlText w:val="-"/>
      <w:lvlJc w:val="left"/>
    </w:lvl>
    <w:lvl w:ilvl="1" w:tplc="619AEBBA">
      <w:numFmt w:val="decimal"/>
      <w:lvlText w:val=""/>
      <w:lvlJc w:val="left"/>
    </w:lvl>
    <w:lvl w:ilvl="2" w:tplc="CABE562A">
      <w:numFmt w:val="decimal"/>
      <w:lvlText w:val=""/>
      <w:lvlJc w:val="left"/>
    </w:lvl>
    <w:lvl w:ilvl="3" w:tplc="0D946840">
      <w:numFmt w:val="decimal"/>
      <w:lvlText w:val=""/>
      <w:lvlJc w:val="left"/>
    </w:lvl>
    <w:lvl w:ilvl="4" w:tplc="C57221B8">
      <w:numFmt w:val="decimal"/>
      <w:lvlText w:val=""/>
      <w:lvlJc w:val="left"/>
    </w:lvl>
    <w:lvl w:ilvl="5" w:tplc="0F208F94">
      <w:numFmt w:val="decimal"/>
      <w:lvlText w:val=""/>
      <w:lvlJc w:val="left"/>
    </w:lvl>
    <w:lvl w:ilvl="6" w:tplc="C8D62D74">
      <w:numFmt w:val="decimal"/>
      <w:lvlText w:val=""/>
      <w:lvlJc w:val="left"/>
    </w:lvl>
    <w:lvl w:ilvl="7" w:tplc="406E0F66">
      <w:numFmt w:val="decimal"/>
      <w:lvlText w:val=""/>
      <w:lvlJc w:val="left"/>
    </w:lvl>
    <w:lvl w:ilvl="8" w:tplc="2334FCCE">
      <w:numFmt w:val="decimal"/>
      <w:lvlText w:val=""/>
      <w:lvlJc w:val="left"/>
    </w:lvl>
  </w:abstractNum>
  <w:abstractNum w:abstractNumId="8">
    <w:nsid w:val="3352255A"/>
    <w:multiLevelType w:val="hybridMultilevel"/>
    <w:tmpl w:val="D8F4AF0A"/>
    <w:lvl w:ilvl="0" w:tplc="C0D8A29A">
      <w:start w:val="1"/>
      <w:numFmt w:val="bullet"/>
      <w:lvlText w:val="в"/>
      <w:lvlJc w:val="left"/>
    </w:lvl>
    <w:lvl w:ilvl="1" w:tplc="56546030">
      <w:numFmt w:val="decimal"/>
      <w:lvlText w:val=""/>
      <w:lvlJc w:val="left"/>
    </w:lvl>
    <w:lvl w:ilvl="2" w:tplc="A23690EC">
      <w:numFmt w:val="decimal"/>
      <w:lvlText w:val=""/>
      <w:lvlJc w:val="left"/>
    </w:lvl>
    <w:lvl w:ilvl="3" w:tplc="37CE50D6">
      <w:numFmt w:val="decimal"/>
      <w:lvlText w:val=""/>
      <w:lvlJc w:val="left"/>
    </w:lvl>
    <w:lvl w:ilvl="4" w:tplc="8A1CC4E0">
      <w:numFmt w:val="decimal"/>
      <w:lvlText w:val=""/>
      <w:lvlJc w:val="left"/>
    </w:lvl>
    <w:lvl w:ilvl="5" w:tplc="6DD4F20E">
      <w:numFmt w:val="decimal"/>
      <w:lvlText w:val=""/>
      <w:lvlJc w:val="left"/>
    </w:lvl>
    <w:lvl w:ilvl="6" w:tplc="8E0CE232">
      <w:numFmt w:val="decimal"/>
      <w:lvlText w:val=""/>
      <w:lvlJc w:val="left"/>
    </w:lvl>
    <w:lvl w:ilvl="7" w:tplc="16A29148">
      <w:numFmt w:val="decimal"/>
      <w:lvlText w:val=""/>
      <w:lvlJc w:val="left"/>
    </w:lvl>
    <w:lvl w:ilvl="8" w:tplc="00F2BA1E">
      <w:numFmt w:val="decimal"/>
      <w:lvlText w:val=""/>
      <w:lvlJc w:val="left"/>
    </w:lvl>
  </w:abstractNum>
  <w:abstractNum w:abstractNumId="9">
    <w:nsid w:val="3F2DBA31"/>
    <w:multiLevelType w:val="hybridMultilevel"/>
    <w:tmpl w:val="38E06972"/>
    <w:lvl w:ilvl="0" w:tplc="AD8ECAFC">
      <w:start w:val="1"/>
      <w:numFmt w:val="bullet"/>
      <w:lvlText w:val="-"/>
      <w:lvlJc w:val="left"/>
    </w:lvl>
    <w:lvl w:ilvl="1" w:tplc="C8982B3E">
      <w:numFmt w:val="decimal"/>
      <w:lvlText w:val=""/>
      <w:lvlJc w:val="left"/>
    </w:lvl>
    <w:lvl w:ilvl="2" w:tplc="6A14D810">
      <w:numFmt w:val="decimal"/>
      <w:lvlText w:val=""/>
      <w:lvlJc w:val="left"/>
    </w:lvl>
    <w:lvl w:ilvl="3" w:tplc="751A06E2">
      <w:numFmt w:val="decimal"/>
      <w:lvlText w:val=""/>
      <w:lvlJc w:val="left"/>
    </w:lvl>
    <w:lvl w:ilvl="4" w:tplc="78FA86C6">
      <w:numFmt w:val="decimal"/>
      <w:lvlText w:val=""/>
      <w:lvlJc w:val="left"/>
    </w:lvl>
    <w:lvl w:ilvl="5" w:tplc="CDA60740">
      <w:numFmt w:val="decimal"/>
      <w:lvlText w:val=""/>
      <w:lvlJc w:val="left"/>
    </w:lvl>
    <w:lvl w:ilvl="6" w:tplc="747E7278">
      <w:numFmt w:val="decimal"/>
      <w:lvlText w:val=""/>
      <w:lvlJc w:val="left"/>
    </w:lvl>
    <w:lvl w:ilvl="7" w:tplc="C01A180A">
      <w:numFmt w:val="decimal"/>
      <w:lvlText w:val=""/>
      <w:lvlJc w:val="left"/>
    </w:lvl>
    <w:lvl w:ilvl="8" w:tplc="B9965A90">
      <w:numFmt w:val="decimal"/>
      <w:lvlText w:val=""/>
      <w:lvlJc w:val="left"/>
    </w:lvl>
  </w:abstractNum>
  <w:abstractNum w:abstractNumId="10">
    <w:nsid w:val="41A7C4C9"/>
    <w:multiLevelType w:val="hybridMultilevel"/>
    <w:tmpl w:val="87E25DEA"/>
    <w:lvl w:ilvl="0" w:tplc="3104EDBA">
      <w:start w:val="2"/>
      <w:numFmt w:val="decimal"/>
      <w:lvlText w:val="%1."/>
      <w:lvlJc w:val="left"/>
    </w:lvl>
    <w:lvl w:ilvl="1" w:tplc="90102BA2">
      <w:numFmt w:val="decimal"/>
      <w:lvlText w:val=""/>
      <w:lvlJc w:val="left"/>
    </w:lvl>
    <w:lvl w:ilvl="2" w:tplc="6C4E4F82">
      <w:numFmt w:val="decimal"/>
      <w:lvlText w:val=""/>
      <w:lvlJc w:val="left"/>
    </w:lvl>
    <w:lvl w:ilvl="3" w:tplc="801A0C66">
      <w:numFmt w:val="decimal"/>
      <w:lvlText w:val=""/>
      <w:lvlJc w:val="left"/>
    </w:lvl>
    <w:lvl w:ilvl="4" w:tplc="0444E90C">
      <w:numFmt w:val="decimal"/>
      <w:lvlText w:val=""/>
      <w:lvlJc w:val="left"/>
    </w:lvl>
    <w:lvl w:ilvl="5" w:tplc="05D4DF54">
      <w:numFmt w:val="decimal"/>
      <w:lvlText w:val=""/>
      <w:lvlJc w:val="left"/>
    </w:lvl>
    <w:lvl w:ilvl="6" w:tplc="5D6A175A">
      <w:numFmt w:val="decimal"/>
      <w:lvlText w:val=""/>
      <w:lvlJc w:val="left"/>
    </w:lvl>
    <w:lvl w:ilvl="7" w:tplc="4B7AFEE4">
      <w:numFmt w:val="decimal"/>
      <w:lvlText w:val=""/>
      <w:lvlJc w:val="left"/>
    </w:lvl>
    <w:lvl w:ilvl="8" w:tplc="2FA4EBC4">
      <w:numFmt w:val="decimal"/>
      <w:lvlText w:val=""/>
      <w:lvlJc w:val="left"/>
    </w:lvl>
  </w:abstractNum>
  <w:abstractNum w:abstractNumId="11">
    <w:nsid w:val="431BD7B7"/>
    <w:multiLevelType w:val="hybridMultilevel"/>
    <w:tmpl w:val="81FC3CFA"/>
    <w:lvl w:ilvl="0" w:tplc="B776C902">
      <w:start w:val="1"/>
      <w:numFmt w:val="bullet"/>
      <w:lvlText w:val="-"/>
      <w:lvlJc w:val="left"/>
    </w:lvl>
    <w:lvl w:ilvl="1" w:tplc="FD601874">
      <w:numFmt w:val="decimal"/>
      <w:lvlText w:val=""/>
      <w:lvlJc w:val="left"/>
    </w:lvl>
    <w:lvl w:ilvl="2" w:tplc="78B07F2A">
      <w:numFmt w:val="decimal"/>
      <w:lvlText w:val=""/>
      <w:lvlJc w:val="left"/>
    </w:lvl>
    <w:lvl w:ilvl="3" w:tplc="CF523BE8">
      <w:numFmt w:val="decimal"/>
      <w:lvlText w:val=""/>
      <w:lvlJc w:val="left"/>
    </w:lvl>
    <w:lvl w:ilvl="4" w:tplc="7F0A383A">
      <w:numFmt w:val="decimal"/>
      <w:lvlText w:val=""/>
      <w:lvlJc w:val="left"/>
    </w:lvl>
    <w:lvl w:ilvl="5" w:tplc="7924D0D8">
      <w:numFmt w:val="decimal"/>
      <w:lvlText w:val=""/>
      <w:lvlJc w:val="left"/>
    </w:lvl>
    <w:lvl w:ilvl="6" w:tplc="AC920F0C">
      <w:numFmt w:val="decimal"/>
      <w:lvlText w:val=""/>
      <w:lvlJc w:val="left"/>
    </w:lvl>
    <w:lvl w:ilvl="7" w:tplc="BE429818">
      <w:numFmt w:val="decimal"/>
      <w:lvlText w:val=""/>
      <w:lvlJc w:val="left"/>
    </w:lvl>
    <w:lvl w:ilvl="8" w:tplc="5A56FAD4">
      <w:numFmt w:val="decimal"/>
      <w:lvlText w:val=""/>
      <w:lvlJc w:val="left"/>
    </w:lvl>
  </w:abstractNum>
  <w:abstractNum w:abstractNumId="12">
    <w:nsid w:val="436C6125"/>
    <w:multiLevelType w:val="hybridMultilevel"/>
    <w:tmpl w:val="CB6ED21E"/>
    <w:lvl w:ilvl="0" w:tplc="4774986A">
      <w:start w:val="1"/>
      <w:numFmt w:val="decimal"/>
      <w:lvlText w:val="%1"/>
      <w:lvlJc w:val="left"/>
    </w:lvl>
    <w:lvl w:ilvl="1" w:tplc="96804F44">
      <w:start w:val="3"/>
      <w:numFmt w:val="decimal"/>
      <w:lvlText w:val="%2."/>
      <w:lvlJc w:val="left"/>
    </w:lvl>
    <w:lvl w:ilvl="2" w:tplc="432C76AA">
      <w:numFmt w:val="decimal"/>
      <w:lvlText w:val=""/>
      <w:lvlJc w:val="left"/>
    </w:lvl>
    <w:lvl w:ilvl="3" w:tplc="B4CA2410">
      <w:numFmt w:val="decimal"/>
      <w:lvlText w:val=""/>
      <w:lvlJc w:val="left"/>
    </w:lvl>
    <w:lvl w:ilvl="4" w:tplc="0144FD04">
      <w:numFmt w:val="decimal"/>
      <w:lvlText w:val=""/>
      <w:lvlJc w:val="left"/>
    </w:lvl>
    <w:lvl w:ilvl="5" w:tplc="4B345ADC">
      <w:numFmt w:val="decimal"/>
      <w:lvlText w:val=""/>
      <w:lvlJc w:val="left"/>
    </w:lvl>
    <w:lvl w:ilvl="6" w:tplc="07F25306">
      <w:numFmt w:val="decimal"/>
      <w:lvlText w:val=""/>
      <w:lvlJc w:val="left"/>
    </w:lvl>
    <w:lvl w:ilvl="7" w:tplc="74E87926">
      <w:numFmt w:val="decimal"/>
      <w:lvlText w:val=""/>
      <w:lvlJc w:val="left"/>
    </w:lvl>
    <w:lvl w:ilvl="8" w:tplc="4A2033B0">
      <w:numFmt w:val="decimal"/>
      <w:lvlText w:val=""/>
      <w:lvlJc w:val="left"/>
    </w:lvl>
  </w:abstractNum>
  <w:abstractNum w:abstractNumId="13">
    <w:nsid w:val="4E6AFB66"/>
    <w:multiLevelType w:val="hybridMultilevel"/>
    <w:tmpl w:val="0E786150"/>
    <w:lvl w:ilvl="0" w:tplc="9296018C">
      <w:start w:val="1"/>
      <w:numFmt w:val="bullet"/>
      <w:lvlText w:val="-"/>
      <w:lvlJc w:val="left"/>
    </w:lvl>
    <w:lvl w:ilvl="1" w:tplc="905CBE52">
      <w:numFmt w:val="decimal"/>
      <w:lvlText w:val=""/>
      <w:lvlJc w:val="left"/>
    </w:lvl>
    <w:lvl w:ilvl="2" w:tplc="0B5C3558">
      <w:numFmt w:val="decimal"/>
      <w:lvlText w:val=""/>
      <w:lvlJc w:val="left"/>
    </w:lvl>
    <w:lvl w:ilvl="3" w:tplc="D5247094">
      <w:numFmt w:val="decimal"/>
      <w:lvlText w:val=""/>
      <w:lvlJc w:val="left"/>
    </w:lvl>
    <w:lvl w:ilvl="4" w:tplc="47A62222">
      <w:numFmt w:val="decimal"/>
      <w:lvlText w:val=""/>
      <w:lvlJc w:val="left"/>
    </w:lvl>
    <w:lvl w:ilvl="5" w:tplc="EC54D2A0">
      <w:numFmt w:val="decimal"/>
      <w:lvlText w:val=""/>
      <w:lvlJc w:val="left"/>
    </w:lvl>
    <w:lvl w:ilvl="6" w:tplc="BD6687EC">
      <w:numFmt w:val="decimal"/>
      <w:lvlText w:val=""/>
      <w:lvlJc w:val="left"/>
    </w:lvl>
    <w:lvl w:ilvl="7" w:tplc="0676454E">
      <w:numFmt w:val="decimal"/>
      <w:lvlText w:val=""/>
      <w:lvlJc w:val="left"/>
    </w:lvl>
    <w:lvl w:ilvl="8" w:tplc="27AAF308">
      <w:numFmt w:val="decimal"/>
      <w:lvlText w:val=""/>
      <w:lvlJc w:val="left"/>
    </w:lvl>
  </w:abstractNum>
  <w:abstractNum w:abstractNumId="14">
    <w:nsid w:val="519B500D"/>
    <w:multiLevelType w:val="hybridMultilevel"/>
    <w:tmpl w:val="0BAAF388"/>
    <w:lvl w:ilvl="0" w:tplc="3480A316">
      <w:start w:val="1"/>
      <w:numFmt w:val="bullet"/>
      <w:lvlText w:val="-"/>
      <w:lvlJc w:val="left"/>
    </w:lvl>
    <w:lvl w:ilvl="1" w:tplc="130ACBA8">
      <w:numFmt w:val="decimal"/>
      <w:lvlText w:val=""/>
      <w:lvlJc w:val="left"/>
    </w:lvl>
    <w:lvl w:ilvl="2" w:tplc="85B87D44">
      <w:numFmt w:val="decimal"/>
      <w:lvlText w:val=""/>
      <w:lvlJc w:val="left"/>
    </w:lvl>
    <w:lvl w:ilvl="3" w:tplc="1BDAC920">
      <w:numFmt w:val="decimal"/>
      <w:lvlText w:val=""/>
      <w:lvlJc w:val="left"/>
    </w:lvl>
    <w:lvl w:ilvl="4" w:tplc="473C347E">
      <w:numFmt w:val="decimal"/>
      <w:lvlText w:val=""/>
      <w:lvlJc w:val="left"/>
    </w:lvl>
    <w:lvl w:ilvl="5" w:tplc="0E343394">
      <w:numFmt w:val="decimal"/>
      <w:lvlText w:val=""/>
      <w:lvlJc w:val="left"/>
    </w:lvl>
    <w:lvl w:ilvl="6" w:tplc="30A81656">
      <w:numFmt w:val="decimal"/>
      <w:lvlText w:val=""/>
      <w:lvlJc w:val="left"/>
    </w:lvl>
    <w:lvl w:ilvl="7" w:tplc="49F808A8">
      <w:numFmt w:val="decimal"/>
      <w:lvlText w:val=""/>
      <w:lvlJc w:val="left"/>
    </w:lvl>
    <w:lvl w:ilvl="8" w:tplc="971CABAC">
      <w:numFmt w:val="decimal"/>
      <w:lvlText w:val=""/>
      <w:lvlJc w:val="left"/>
    </w:lvl>
  </w:abstractNum>
  <w:abstractNum w:abstractNumId="15">
    <w:nsid w:val="628C895D"/>
    <w:multiLevelType w:val="hybridMultilevel"/>
    <w:tmpl w:val="45482F9A"/>
    <w:lvl w:ilvl="0" w:tplc="6CA67876">
      <w:start w:val="1"/>
      <w:numFmt w:val="decimal"/>
      <w:lvlText w:val="%1."/>
      <w:lvlJc w:val="left"/>
    </w:lvl>
    <w:lvl w:ilvl="1" w:tplc="A8A0895A">
      <w:start w:val="1"/>
      <w:numFmt w:val="decimal"/>
      <w:lvlText w:val="%2"/>
      <w:lvlJc w:val="left"/>
    </w:lvl>
    <w:lvl w:ilvl="2" w:tplc="DB9A2FEA">
      <w:numFmt w:val="decimal"/>
      <w:lvlText w:val=""/>
      <w:lvlJc w:val="left"/>
    </w:lvl>
    <w:lvl w:ilvl="3" w:tplc="68F4E9D2">
      <w:numFmt w:val="decimal"/>
      <w:lvlText w:val=""/>
      <w:lvlJc w:val="left"/>
    </w:lvl>
    <w:lvl w:ilvl="4" w:tplc="9A309272">
      <w:numFmt w:val="decimal"/>
      <w:lvlText w:val=""/>
      <w:lvlJc w:val="left"/>
    </w:lvl>
    <w:lvl w:ilvl="5" w:tplc="97C0217E">
      <w:numFmt w:val="decimal"/>
      <w:lvlText w:val=""/>
      <w:lvlJc w:val="left"/>
    </w:lvl>
    <w:lvl w:ilvl="6" w:tplc="40A21A7C">
      <w:numFmt w:val="decimal"/>
      <w:lvlText w:val=""/>
      <w:lvlJc w:val="left"/>
    </w:lvl>
    <w:lvl w:ilvl="7" w:tplc="69F41142">
      <w:numFmt w:val="decimal"/>
      <w:lvlText w:val=""/>
      <w:lvlJc w:val="left"/>
    </w:lvl>
    <w:lvl w:ilvl="8" w:tplc="5EEAC144">
      <w:numFmt w:val="decimal"/>
      <w:lvlText w:val=""/>
      <w:lvlJc w:val="left"/>
    </w:lvl>
  </w:abstractNum>
  <w:abstractNum w:abstractNumId="16">
    <w:nsid w:val="62BBD95A"/>
    <w:multiLevelType w:val="hybridMultilevel"/>
    <w:tmpl w:val="0598FB00"/>
    <w:lvl w:ilvl="0" w:tplc="EE165350">
      <w:start w:val="1"/>
      <w:numFmt w:val="bullet"/>
      <w:lvlText w:val="-"/>
      <w:lvlJc w:val="left"/>
    </w:lvl>
    <w:lvl w:ilvl="1" w:tplc="97704DE4">
      <w:numFmt w:val="decimal"/>
      <w:lvlText w:val=""/>
      <w:lvlJc w:val="left"/>
    </w:lvl>
    <w:lvl w:ilvl="2" w:tplc="81CE312E">
      <w:numFmt w:val="decimal"/>
      <w:lvlText w:val=""/>
      <w:lvlJc w:val="left"/>
    </w:lvl>
    <w:lvl w:ilvl="3" w:tplc="3176F6EE">
      <w:numFmt w:val="decimal"/>
      <w:lvlText w:val=""/>
      <w:lvlJc w:val="left"/>
    </w:lvl>
    <w:lvl w:ilvl="4" w:tplc="933A98C8">
      <w:numFmt w:val="decimal"/>
      <w:lvlText w:val=""/>
      <w:lvlJc w:val="left"/>
    </w:lvl>
    <w:lvl w:ilvl="5" w:tplc="B91CD730">
      <w:numFmt w:val="decimal"/>
      <w:lvlText w:val=""/>
      <w:lvlJc w:val="left"/>
    </w:lvl>
    <w:lvl w:ilvl="6" w:tplc="F32EC3AA">
      <w:numFmt w:val="decimal"/>
      <w:lvlText w:val=""/>
      <w:lvlJc w:val="left"/>
    </w:lvl>
    <w:lvl w:ilvl="7" w:tplc="046CE876">
      <w:numFmt w:val="decimal"/>
      <w:lvlText w:val=""/>
      <w:lvlJc w:val="left"/>
    </w:lvl>
    <w:lvl w:ilvl="8" w:tplc="7F80C922">
      <w:numFmt w:val="decimal"/>
      <w:lvlText w:val=""/>
      <w:lvlJc w:val="left"/>
    </w:lvl>
  </w:abstractNum>
  <w:abstractNum w:abstractNumId="17">
    <w:nsid w:val="66EF438D"/>
    <w:multiLevelType w:val="hybridMultilevel"/>
    <w:tmpl w:val="A84AA9AE"/>
    <w:lvl w:ilvl="0" w:tplc="10D62B80">
      <w:start w:val="1"/>
      <w:numFmt w:val="bullet"/>
      <w:lvlText w:val="-"/>
      <w:lvlJc w:val="left"/>
    </w:lvl>
    <w:lvl w:ilvl="1" w:tplc="5B568154">
      <w:start w:val="1"/>
      <w:numFmt w:val="bullet"/>
      <w:lvlText w:val="с"/>
      <w:lvlJc w:val="left"/>
    </w:lvl>
    <w:lvl w:ilvl="2" w:tplc="F13C4A3A">
      <w:numFmt w:val="decimal"/>
      <w:lvlText w:val=""/>
      <w:lvlJc w:val="left"/>
    </w:lvl>
    <w:lvl w:ilvl="3" w:tplc="E2100CD2">
      <w:numFmt w:val="decimal"/>
      <w:lvlText w:val=""/>
      <w:lvlJc w:val="left"/>
    </w:lvl>
    <w:lvl w:ilvl="4" w:tplc="14E280E6">
      <w:numFmt w:val="decimal"/>
      <w:lvlText w:val=""/>
      <w:lvlJc w:val="left"/>
    </w:lvl>
    <w:lvl w:ilvl="5" w:tplc="6240CE88">
      <w:numFmt w:val="decimal"/>
      <w:lvlText w:val=""/>
      <w:lvlJc w:val="left"/>
    </w:lvl>
    <w:lvl w:ilvl="6" w:tplc="EB6ABF5C">
      <w:numFmt w:val="decimal"/>
      <w:lvlText w:val=""/>
      <w:lvlJc w:val="left"/>
    </w:lvl>
    <w:lvl w:ilvl="7" w:tplc="CAB86C6C">
      <w:numFmt w:val="decimal"/>
      <w:lvlText w:val=""/>
      <w:lvlJc w:val="left"/>
    </w:lvl>
    <w:lvl w:ilvl="8" w:tplc="CAC81624">
      <w:numFmt w:val="decimal"/>
      <w:lvlText w:val=""/>
      <w:lvlJc w:val="left"/>
    </w:lvl>
  </w:abstractNum>
  <w:abstractNum w:abstractNumId="18">
    <w:nsid w:val="6B68079A"/>
    <w:multiLevelType w:val="hybridMultilevel"/>
    <w:tmpl w:val="50E6EE34"/>
    <w:lvl w:ilvl="0" w:tplc="F58CC618">
      <w:start w:val="1"/>
      <w:numFmt w:val="bullet"/>
      <w:lvlText w:val="п"/>
      <w:lvlJc w:val="left"/>
    </w:lvl>
    <w:lvl w:ilvl="1" w:tplc="0A269F1C">
      <w:numFmt w:val="decimal"/>
      <w:lvlText w:val=""/>
      <w:lvlJc w:val="left"/>
    </w:lvl>
    <w:lvl w:ilvl="2" w:tplc="63984A34">
      <w:numFmt w:val="decimal"/>
      <w:lvlText w:val=""/>
      <w:lvlJc w:val="left"/>
    </w:lvl>
    <w:lvl w:ilvl="3" w:tplc="41664254">
      <w:numFmt w:val="decimal"/>
      <w:lvlText w:val=""/>
      <w:lvlJc w:val="left"/>
    </w:lvl>
    <w:lvl w:ilvl="4" w:tplc="060A119C">
      <w:numFmt w:val="decimal"/>
      <w:lvlText w:val=""/>
      <w:lvlJc w:val="left"/>
    </w:lvl>
    <w:lvl w:ilvl="5" w:tplc="F9889188">
      <w:numFmt w:val="decimal"/>
      <w:lvlText w:val=""/>
      <w:lvlJc w:val="left"/>
    </w:lvl>
    <w:lvl w:ilvl="6" w:tplc="7554B7B8">
      <w:numFmt w:val="decimal"/>
      <w:lvlText w:val=""/>
      <w:lvlJc w:val="left"/>
    </w:lvl>
    <w:lvl w:ilvl="7" w:tplc="A266AF20">
      <w:numFmt w:val="decimal"/>
      <w:lvlText w:val=""/>
      <w:lvlJc w:val="left"/>
    </w:lvl>
    <w:lvl w:ilvl="8" w:tplc="D96CA122">
      <w:numFmt w:val="decimal"/>
      <w:lvlText w:val=""/>
      <w:lvlJc w:val="left"/>
    </w:lvl>
  </w:abstractNum>
  <w:abstractNum w:abstractNumId="19">
    <w:nsid w:val="7C83E458"/>
    <w:multiLevelType w:val="hybridMultilevel"/>
    <w:tmpl w:val="C2D61C1E"/>
    <w:lvl w:ilvl="0" w:tplc="21146F64">
      <w:start w:val="1"/>
      <w:numFmt w:val="bullet"/>
      <w:lvlText w:val="-"/>
      <w:lvlJc w:val="left"/>
    </w:lvl>
    <w:lvl w:ilvl="1" w:tplc="BF14D702">
      <w:numFmt w:val="decimal"/>
      <w:lvlText w:val=""/>
      <w:lvlJc w:val="left"/>
    </w:lvl>
    <w:lvl w:ilvl="2" w:tplc="E76A4ABA">
      <w:numFmt w:val="decimal"/>
      <w:lvlText w:val=""/>
      <w:lvlJc w:val="left"/>
    </w:lvl>
    <w:lvl w:ilvl="3" w:tplc="1D2A335A">
      <w:numFmt w:val="decimal"/>
      <w:lvlText w:val=""/>
      <w:lvlJc w:val="left"/>
    </w:lvl>
    <w:lvl w:ilvl="4" w:tplc="6AD4BD5A">
      <w:numFmt w:val="decimal"/>
      <w:lvlText w:val=""/>
      <w:lvlJc w:val="left"/>
    </w:lvl>
    <w:lvl w:ilvl="5" w:tplc="D454284C">
      <w:numFmt w:val="decimal"/>
      <w:lvlText w:val=""/>
      <w:lvlJc w:val="left"/>
    </w:lvl>
    <w:lvl w:ilvl="6" w:tplc="46E41FF0">
      <w:numFmt w:val="decimal"/>
      <w:lvlText w:val=""/>
      <w:lvlJc w:val="left"/>
    </w:lvl>
    <w:lvl w:ilvl="7" w:tplc="BF36F33A">
      <w:numFmt w:val="decimal"/>
      <w:lvlText w:val=""/>
      <w:lvlJc w:val="left"/>
    </w:lvl>
    <w:lvl w:ilvl="8" w:tplc="837A5C0E">
      <w:numFmt w:val="decimal"/>
      <w:lvlText w:val=""/>
      <w:lvlJc w:val="left"/>
    </w:lvl>
  </w:abstractNum>
  <w:abstractNum w:abstractNumId="20">
    <w:nsid w:val="7FDCC233"/>
    <w:multiLevelType w:val="hybridMultilevel"/>
    <w:tmpl w:val="E8EC48B4"/>
    <w:lvl w:ilvl="0" w:tplc="8EC0C1D2">
      <w:start w:val="1"/>
      <w:numFmt w:val="bullet"/>
      <w:lvlText w:val="-"/>
      <w:lvlJc w:val="left"/>
    </w:lvl>
    <w:lvl w:ilvl="1" w:tplc="1D64D10E">
      <w:numFmt w:val="decimal"/>
      <w:lvlText w:val=""/>
      <w:lvlJc w:val="left"/>
    </w:lvl>
    <w:lvl w:ilvl="2" w:tplc="A22E25CA">
      <w:numFmt w:val="decimal"/>
      <w:lvlText w:val=""/>
      <w:lvlJc w:val="left"/>
    </w:lvl>
    <w:lvl w:ilvl="3" w:tplc="1DC0C732">
      <w:numFmt w:val="decimal"/>
      <w:lvlText w:val=""/>
      <w:lvlJc w:val="left"/>
    </w:lvl>
    <w:lvl w:ilvl="4" w:tplc="850C92D6">
      <w:numFmt w:val="decimal"/>
      <w:lvlText w:val=""/>
      <w:lvlJc w:val="left"/>
    </w:lvl>
    <w:lvl w:ilvl="5" w:tplc="8ADEF758">
      <w:numFmt w:val="decimal"/>
      <w:lvlText w:val=""/>
      <w:lvlJc w:val="left"/>
    </w:lvl>
    <w:lvl w:ilvl="6" w:tplc="AA027F90">
      <w:numFmt w:val="decimal"/>
      <w:lvlText w:val=""/>
      <w:lvlJc w:val="left"/>
    </w:lvl>
    <w:lvl w:ilvl="7" w:tplc="3DA8A138">
      <w:numFmt w:val="decimal"/>
      <w:lvlText w:val=""/>
      <w:lvlJc w:val="left"/>
    </w:lvl>
    <w:lvl w:ilvl="8" w:tplc="8F8C59A4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4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9"/>
  </w:num>
  <w:num w:numId="17">
    <w:abstractNumId w:val="19"/>
  </w:num>
  <w:num w:numId="18">
    <w:abstractNumId w:val="6"/>
  </w:num>
  <w:num w:numId="19">
    <w:abstractNumId w:val="1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70"/>
    <w:rsid w:val="00024D60"/>
    <w:rsid w:val="000968A3"/>
    <w:rsid w:val="002A4459"/>
    <w:rsid w:val="006C5C13"/>
    <w:rsid w:val="00727118"/>
    <w:rsid w:val="00771847"/>
    <w:rsid w:val="00781C5F"/>
    <w:rsid w:val="007D7E80"/>
    <w:rsid w:val="009E4670"/>
    <w:rsid w:val="00BD193E"/>
    <w:rsid w:val="00E01D65"/>
    <w:rsid w:val="00E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C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8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847"/>
  </w:style>
  <w:style w:type="paragraph" w:styleId="a8">
    <w:name w:val="footer"/>
    <w:basedOn w:val="a"/>
    <w:link w:val="a9"/>
    <w:uiPriority w:val="99"/>
    <w:unhideWhenUsed/>
    <w:rsid w:val="00771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847"/>
  </w:style>
  <w:style w:type="paragraph" w:styleId="aa">
    <w:name w:val="Normal (Web)"/>
    <w:basedOn w:val="a"/>
    <w:uiPriority w:val="99"/>
    <w:semiHidden/>
    <w:unhideWhenUsed/>
    <w:rsid w:val="0072711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C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8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847"/>
  </w:style>
  <w:style w:type="paragraph" w:styleId="a8">
    <w:name w:val="footer"/>
    <w:basedOn w:val="a"/>
    <w:link w:val="a9"/>
    <w:uiPriority w:val="99"/>
    <w:unhideWhenUsed/>
    <w:rsid w:val="00771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847"/>
  </w:style>
  <w:style w:type="paragraph" w:styleId="aa">
    <w:name w:val="Normal (Web)"/>
    <w:basedOn w:val="a"/>
    <w:uiPriority w:val="99"/>
    <w:semiHidden/>
    <w:unhideWhenUsed/>
    <w:rsid w:val="0072711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3107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Точка Роста</cp:lastModifiedBy>
  <cp:revision>2</cp:revision>
  <cp:lastPrinted>2024-11-01T08:34:00Z</cp:lastPrinted>
  <dcterms:created xsi:type="dcterms:W3CDTF">2024-12-05T12:32:00Z</dcterms:created>
  <dcterms:modified xsi:type="dcterms:W3CDTF">2024-12-05T12:32:00Z</dcterms:modified>
</cp:coreProperties>
</file>