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350FE">
      <w:pPr>
        <w:pStyle w:val="11"/>
        <w:spacing w:after="227" w:line="240" w:lineRule="auto"/>
        <w:jc w:val="center"/>
        <w:rPr>
          <w:rStyle w:val="12"/>
          <w:rFonts w:hint="default" w:ascii="Times New Roman" w:hAnsi="Times New Roman" w:cs="Times New Roman"/>
          <w:iCs/>
          <w:sz w:val="24"/>
          <w:szCs w:val="24"/>
          <w:lang w:val="ru-RU"/>
        </w:rPr>
        <w:sectPr>
          <w:pgSz w:w="11907" w:h="16839"/>
          <w:pgMar w:top="568" w:right="1440" w:bottom="1440" w:left="1440" w:header="720" w:footer="720" w:gutter="0"/>
          <w:cols w:space="720" w:num="1"/>
        </w:sectPr>
      </w:pPr>
      <w:r>
        <w:rPr>
          <w:rStyle w:val="12"/>
          <w:rFonts w:hint="default" w:ascii="Times New Roman" w:hAnsi="Times New Roman" w:cs="Times New Roman"/>
          <w:iCs/>
          <w:sz w:val="24"/>
          <w:szCs w:val="24"/>
          <w:lang w:val="ru-RU"/>
        </w:rPr>
        <w:drawing>
          <wp:anchor distT="0" distB="0" distL="114300" distR="114300" simplePos="0" relativeHeight="251659264" behindDoc="0" locked="0" layoutInCell="1" allowOverlap="1">
            <wp:simplePos x="0" y="0"/>
            <wp:positionH relativeFrom="column">
              <wp:posOffset>-953135</wp:posOffset>
            </wp:positionH>
            <wp:positionV relativeFrom="paragraph">
              <wp:posOffset>-349250</wp:posOffset>
            </wp:positionV>
            <wp:extent cx="7555865" cy="10955020"/>
            <wp:effectExtent l="0" t="0" r="3175" b="2540"/>
            <wp:wrapSquare wrapText="bothSides"/>
            <wp:docPr id="1" name="Изображение 1" descr="Изображение WhatsApp 2025-03-06 в 08.31.59_7f4630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Изображение WhatsApp 2025-03-06 в 08.31.59_7f4630c3"/>
                    <pic:cNvPicPr>
                      <a:picLocks noChangeAspect="1"/>
                    </pic:cNvPicPr>
                  </pic:nvPicPr>
                  <pic:blipFill>
                    <a:blip r:embed="rId5"/>
                    <a:stretch>
                      <a:fillRect/>
                    </a:stretch>
                  </pic:blipFill>
                  <pic:spPr>
                    <a:xfrm>
                      <a:off x="0" y="0"/>
                      <a:ext cx="7555865" cy="10955020"/>
                    </a:xfrm>
                    <a:prstGeom prst="rect">
                      <a:avLst/>
                    </a:prstGeom>
                  </pic:spPr>
                </pic:pic>
              </a:graphicData>
            </a:graphic>
          </wp:anchor>
        </w:drawing>
      </w:r>
    </w:p>
    <w:p w14:paraId="3B4A1C83">
      <w:pPr>
        <w:pStyle w:val="11"/>
        <w:spacing w:after="227" w:line="240" w:lineRule="auto"/>
        <w:jc w:val="center"/>
        <w:rPr>
          <w:rFonts w:ascii="Times New Roman" w:hAnsi="Times New Roman" w:cs="Times New Roman"/>
          <w:sz w:val="24"/>
          <w:szCs w:val="24"/>
        </w:rPr>
      </w:pPr>
      <w:r>
        <w:rPr>
          <w:rStyle w:val="12"/>
          <w:rFonts w:ascii="Times New Roman" w:hAnsi="Times New Roman" w:cs="Times New Roman"/>
          <w:iCs/>
          <w:sz w:val="24"/>
          <w:szCs w:val="24"/>
        </w:rPr>
        <w:t>Муниципальное казенное общеобразовательное учреждение «Цветковская гимназия»</w:t>
      </w:r>
      <w:r>
        <w:rPr>
          <w:rFonts w:ascii="Times New Roman" w:hAnsi="Times New Roman" w:cs="Times New Roman"/>
          <w:sz w:val="24"/>
          <w:szCs w:val="24"/>
        </w:rPr>
        <w:t xml:space="preserve"> </w:t>
      </w:r>
    </w:p>
    <w:p w14:paraId="0C708FB8">
      <w:pPr>
        <w:pStyle w:val="11"/>
        <w:spacing w:after="227" w:line="240" w:lineRule="auto"/>
        <w:jc w:val="center"/>
        <w:rPr>
          <w:rFonts w:ascii="Times New Roman" w:hAnsi="Times New Roman" w:cs="Times New Roman"/>
          <w:sz w:val="24"/>
          <w:szCs w:val="24"/>
        </w:rPr>
      </w:pPr>
      <w:r>
        <w:rPr>
          <w:rStyle w:val="12"/>
          <w:rFonts w:ascii="Times New Roman" w:hAnsi="Times New Roman" w:cs="Times New Roman"/>
          <w:iCs/>
          <w:sz w:val="24"/>
          <w:szCs w:val="24"/>
        </w:rPr>
        <w:t>(МКОУ «Цветковская гимназия»)</w:t>
      </w:r>
    </w:p>
    <w:tbl>
      <w:tblPr>
        <w:tblStyle w:val="6"/>
        <w:tblpPr w:leftFromText="180" w:rightFromText="180" w:topFromText="100" w:bottomFromText="100" w:vertAnchor="text" w:horzAnchor="margin" w:tblpX="-459" w:tblpY="156"/>
        <w:tblW w:w="10314" w:type="dxa"/>
        <w:tblInd w:w="0" w:type="dxa"/>
        <w:tblLayout w:type="autofit"/>
        <w:tblCellMar>
          <w:top w:w="0" w:type="dxa"/>
          <w:left w:w="108" w:type="dxa"/>
          <w:bottom w:w="0" w:type="dxa"/>
          <w:right w:w="108" w:type="dxa"/>
        </w:tblCellMar>
      </w:tblPr>
      <w:tblGrid>
        <w:gridCol w:w="4077"/>
        <w:gridCol w:w="1701"/>
        <w:gridCol w:w="4536"/>
      </w:tblGrid>
      <w:tr w14:paraId="48F6F421">
        <w:tblPrEx>
          <w:tblCellMar>
            <w:top w:w="0" w:type="dxa"/>
            <w:left w:w="108" w:type="dxa"/>
            <w:bottom w:w="0" w:type="dxa"/>
            <w:right w:w="108" w:type="dxa"/>
          </w:tblCellMar>
        </w:tblPrEx>
        <w:tc>
          <w:tcPr>
            <w:tcW w:w="4077" w:type="dxa"/>
          </w:tcPr>
          <w:p w14:paraId="15D9B12C">
            <w:pPr>
              <w:pStyle w:val="9"/>
              <w:rPr>
                <w:b/>
                <w:sz w:val="21"/>
              </w:rPr>
            </w:pPr>
            <w:r>
              <w:rPr>
                <w:b/>
                <w:sz w:val="21"/>
              </w:rPr>
              <w:t>ПРИНЯТО</w:t>
            </w:r>
          </w:p>
          <w:p w14:paraId="59E62E68">
            <w:pPr>
              <w:pStyle w:val="9"/>
              <w:rPr>
                <w:sz w:val="21"/>
              </w:rPr>
            </w:pPr>
            <w:r>
              <w:rPr>
                <w:sz w:val="21"/>
              </w:rPr>
              <w:t>Решением педагогического совета МКОУ «Цветковская гимназия»</w:t>
            </w:r>
          </w:p>
          <w:p w14:paraId="6E2B1C26">
            <w:pPr>
              <w:pStyle w:val="9"/>
              <w:rPr>
                <w:sz w:val="21"/>
                <w:lang w:val="en-US"/>
              </w:rPr>
            </w:pPr>
            <w:r>
              <w:rPr>
                <w:sz w:val="21"/>
                <w:lang w:val="en-US"/>
              </w:rPr>
              <w:t>Протокол № 1</w:t>
            </w:r>
          </w:p>
          <w:p w14:paraId="35862A73">
            <w:pPr>
              <w:pStyle w:val="9"/>
              <w:rPr>
                <w:sz w:val="21"/>
                <w:lang w:val="en-US"/>
              </w:rPr>
            </w:pPr>
            <w:r>
              <w:rPr>
                <w:sz w:val="21"/>
                <w:lang w:val="en-US"/>
              </w:rPr>
              <w:t>От  «___» ___________202</w:t>
            </w:r>
            <w:r>
              <w:rPr>
                <w:sz w:val="21"/>
              </w:rPr>
              <w:t>4</w:t>
            </w:r>
            <w:r>
              <w:rPr>
                <w:sz w:val="21"/>
                <w:lang w:val="en-US"/>
              </w:rPr>
              <w:t xml:space="preserve"> г.</w:t>
            </w:r>
          </w:p>
          <w:p w14:paraId="3213FDAA">
            <w:pPr>
              <w:pStyle w:val="9"/>
              <w:rPr>
                <w:sz w:val="21"/>
                <w:lang w:val="en-US"/>
              </w:rPr>
            </w:pPr>
          </w:p>
          <w:p w14:paraId="6656E951">
            <w:pPr>
              <w:pStyle w:val="9"/>
              <w:rPr>
                <w:sz w:val="21"/>
                <w:lang w:val="en-US"/>
              </w:rPr>
            </w:pPr>
          </w:p>
        </w:tc>
        <w:tc>
          <w:tcPr>
            <w:tcW w:w="1701" w:type="dxa"/>
          </w:tcPr>
          <w:p w14:paraId="5691A37C">
            <w:pPr>
              <w:pStyle w:val="9"/>
              <w:rPr>
                <w:sz w:val="21"/>
                <w:lang w:val="en-US"/>
              </w:rPr>
            </w:pPr>
            <w:r>
              <w:rPr>
                <w:sz w:val="21"/>
                <w:lang w:val="en-US"/>
              </w:rPr>
              <w:t xml:space="preserve">    </w:t>
            </w:r>
          </w:p>
          <w:p w14:paraId="3D3F8748">
            <w:pPr>
              <w:pStyle w:val="9"/>
              <w:rPr>
                <w:sz w:val="21"/>
                <w:lang w:val="en-US"/>
              </w:rPr>
            </w:pPr>
          </w:p>
          <w:p w14:paraId="554305DD">
            <w:pPr>
              <w:pStyle w:val="9"/>
              <w:rPr>
                <w:sz w:val="21"/>
                <w:lang w:val="en-US"/>
              </w:rPr>
            </w:pPr>
          </w:p>
          <w:p w14:paraId="36C2818D">
            <w:pPr>
              <w:pStyle w:val="9"/>
              <w:rPr>
                <w:sz w:val="21"/>
                <w:lang w:val="en-US"/>
              </w:rPr>
            </w:pPr>
          </w:p>
        </w:tc>
        <w:tc>
          <w:tcPr>
            <w:tcW w:w="4536" w:type="dxa"/>
          </w:tcPr>
          <w:p w14:paraId="77D5E65F">
            <w:pPr>
              <w:pStyle w:val="9"/>
              <w:rPr>
                <w:sz w:val="21"/>
              </w:rPr>
            </w:pPr>
            <w:r>
              <w:rPr>
                <w:sz w:val="21"/>
              </w:rPr>
              <w:t xml:space="preserve">                  УТВЕРЖДАЮ</w:t>
            </w:r>
          </w:p>
          <w:p w14:paraId="3590C414">
            <w:pPr>
              <w:pStyle w:val="9"/>
              <w:rPr>
                <w:sz w:val="21"/>
              </w:rPr>
            </w:pPr>
            <w:r>
              <w:rPr>
                <w:sz w:val="21"/>
              </w:rPr>
              <w:t xml:space="preserve">                  Директор МКОУ </w:t>
            </w:r>
          </w:p>
          <w:p w14:paraId="07312AA6">
            <w:pPr>
              <w:pStyle w:val="9"/>
              <w:rPr>
                <w:sz w:val="21"/>
              </w:rPr>
            </w:pPr>
            <w:r>
              <w:rPr>
                <w:sz w:val="21"/>
              </w:rPr>
              <w:t xml:space="preserve">                  «Цветковская гимназия».</w:t>
            </w:r>
          </w:p>
          <w:p w14:paraId="24FB4288">
            <w:pPr>
              <w:pStyle w:val="9"/>
              <w:rPr>
                <w:sz w:val="21"/>
              </w:rPr>
            </w:pPr>
            <w:r>
              <w:rPr>
                <w:sz w:val="21"/>
              </w:rPr>
              <w:t xml:space="preserve">                  _________  Мухтаров М.У.</w:t>
            </w:r>
          </w:p>
          <w:p w14:paraId="10B5A205">
            <w:pPr>
              <w:pStyle w:val="9"/>
              <w:rPr>
                <w:sz w:val="21"/>
              </w:rPr>
            </w:pPr>
            <w:r>
              <w:rPr>
                <w:sz w:val="21"/>
              </w:rPr>
              <w:t xml:space="preserve">                «_____»_____________2024г.</w:t>
            </w:r>
          </w:p>
          <w:p w14:paraId="2A79ADCA">
            <w:pPr>
              <w:pStyle w:val="9"/>
              <w:rPr>
                <w:sz w:val="21"/>
              </w:rPr>
            </w:pPr>
            <w:r>
              <w:rPr>
                <w:sz w:val="21"/>
              </w:rPr>
              <w:t xml:space="preserve">                  Приказ №______________</w:t>
            </w:r>
          </w:p>
          <w:p w14:paraId="5E658C62">
            <w:pPr>
              <w:pStyle w:val="9"/>
              <w:jc w:val="both"/>
              <w:rPr>
                <w:sz w:val="21"/>
              </w:rPr>
            </w:pPr>
          </w:p>
          <w:p w14:paraId="1D44CD2F">
            <w:pPr>
              <w:pStyle w:val="9"/>
              <w:ind w:left="0"/>
              <w:rPr>
                <w:sz w:val="21"/>
              </w:rPr>
            </w:pPr>
          </w:p>
        </w:tc>
      </w:tr>
    </w:tbl>
    <w:p w14:paraId="321B38A6">
      <w:pPr>
        <w:pStyle w:val="13"/>
        <w:ind w:firstLine="851"/>
        <w:jc w:val="both"/>
        <w:rPr>
          <w:rFonts w:ascii="Times New Roman" w:hAnsi="Times New Roman"/>
          <w:sz w:val="24"/>
          <w:szCs w:val="24"/>
        </w:rPr>
      </w:pPr>
    </w:p>
    <w:p w14:paraId="51D7B8D4">
      <w:pPr>
        <w:jc w:val="center"/>
        <w:rPr>
          <w:rFonts w:hAnsi="Times New Roman" w:cs="Times New Roman"/>
          <w:color w:val="000000"/>
          <w:sz w:val="24"/>
          <w:szCs w:val="24"/>
          <w:lang w:val="ru-RU"/>
        </w:rPr>
      </w:pPr>
      <w:bookmarkStart w:id="0" w:name="_GoBack"/>
      <w:r>
        <w:rPr>
          <w:rFonts w:hAnsi="Times New Roman" w:cs="Times New Roman"/>
          <w:b/>
          <w:bCs/>
          <w:color w:val="000000"/>
          <w:sz w:val="24"/>
          <w:szCs w:val="24"/>
          <w:lang w:val="ru-RU"/>
        </w:rPr>
        <w:t>ПОЛОЖЕНИЕ</w:t>
      </w:r>
      <w:r>
        <w:rPr>
          <w:lang w:val="ru-RU"/>
        </w:rPr>
        <w:br w:type="textWrapping"/>
      </w:r>
      <w:r>
        <w:rPr>
          <w:rFonts w:hAnsi="Times New Roman" w:cs="Times New Roman"/>
          <w:b/>
          <w:bCs/>
          <w:color w:val="000000"/>
          <w:sz w:val="24"/>
          <w:szCs w:val="24"/>
          <w:lang w:val="ru-RU"/>
        </w:rPr>
        <w:t>о языке (языках) обучения и воспитания</w:t>
      </w:r>
    </w:p>
    <w:bookmarkEnd w:id="0"/>
    <w:p w14:paraId="79048C39">
      <w:pPr>
        <w:jc w:val="center"/>
        <w:rPr>
          <w:rFonts w:hAnsi="Times New Roman" w:cs="Times New Roman"/>
          <w:color w:val="000000"/>
          <w:sz w:val="24"/>
          <w:szCs w:val="24"/>
          <w:lang w:val="ru-RU"/>
        </w:rPr>
      </w:pPr>
      <w:r>
        <w:rPr>
          <w:rFonts w:hAnsi="Times New Roman" w:cs="Times New Roman"/>
          <w:b/>
          <w:bCs/>
          <w:color w:val="000000"/>
          <w:sz w:val="24"/>
          <w:szCs w:val="24"/>
          <w:lang w:val="ru-RU"/>
        </w:rPr>
        <w:t>1. Общие положения</w:t>
      </w:r>
    </w:p>
    <w:p w14:paraId="6B1D76D1">
      <w:pPr>
        <w:rPr>
          <w:rFonts w:ascii="Times New Roman" w:hAnsi="Times New Roman" w:cs="Times New Roman"/>
          <w:color w:val="000000"/>
          <w:sz w:val="24"/>
          <w:szCs w:val="24"/>
          <w:lang w:val="ru-RU"/>
        </w:rPr>
      </w:pPr>
      <w:r>
        <w:rPr>
          <w:rFonts w:hAnsi="Times New Roman" w:cs="Times New Roman"/>
          <w:color w:val="000000"/>
          <w:sz w:val="24"/>
          <w:szCs w:val="24"/>
          <w:lang w:val="ru-RU"/>
        </w:rPr>
        <w:t>1</w:t>
      </w:r>
      <w:r>
        <w:rPr>
          <w:rFonts w:ascii="Times New Roman" w:hAnsi="Times New Roman" w:cs="Times New Roman"/>
          <w:color w:val="000000"/>
          <w:sz w:val="24"/>
          <w:szCs w:val="24"/>
          <w:lang w:val="ru-RU"/>
        </w:rPr>
        <w:t>.1. Настоящее положение о языке обучения и воспитания (далее – положение) разработано в соответствии</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 нормативными документами:</w:t>
      </w:r>
    </w:p>
    <w:p w14:paraId="6FBF8141">
      <w:pPr>
        <w:numPr>
          <w:ilvl w:val="0"/>
          <w:numId w:val="1"/>
        </w:numPr>
        <w:tabs>
          <w:tab w:val="left" w:pos="0"/>
          <w:tab w:val="clear" w:pos="720"/>
        </w:tabs>
        <w:ind w:left="0" w:right="-45" w:firstLine="567"/>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Федеральным законом от 29.12.2012 № 273-ФЗ «Об образовании в Российской Федерации»;</w:t>
      </w:r>
    </w:p>
    <w:p w14:paraId="7C97347B">
      <w:pPr>
        <w:numPr>
          <w:ilvl w:val="0"/>
          <w:numId w:val="1"/>
        </w:numPr>
        <w:tabs>
          <w:tab w:val="left" w:pos="0"/>
          <w:tab w:val="clear" w:pos="720"/>
        </w:tabs>
        <w:ind w:left="0" w:right="-45" w:firstLine="567"/>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приказом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образовательным программам начального общего, основного общего и среднего общего образования»;</w:t>
      </w:r>
    </w:p>
    <w:p w14:paraId="3CE6A3B4">
      <w:pPr>
        <w:pStyle w:val="15"/>
        <w:numPr>
          <w:ilvl w:val="0"/>
          <w:numId w:val="1"/>
        </w:numPr>
        <w:tabs>
          <w:tab w:val="left" w:pos="0"/>
          <w:tab w:val="clear" w:pos="720"/>
        </w:tabs>
        <w:spacing w:line="240" w:lineRule="auto"/>
        <w:ind w:left="0" w:right="-45" w:firstLine="567"/>
        <w:rPr>
          <w:rFonts w:ascii="Times New Roman" w:hAnsi="Times New Roman" w:cs="Times New Roman"/>
          <w:sz w:val="24"/>
          <w:szCs w:val="24"/>
        </w:rPr>
      </w:pPr>
      <w:r>
        <w:rPr>
          <w:rFonts w:ascii="Times New Roman" w:hAnsi="Times New Roman" w:cs="Times New Roman"/>
          <w:sz w:val="24"/>
          <w:szCs w:val="24"/>
        </w:rPr>
        <w:t>действующими ФГОС начального общего, основного общего, среднего общего образования;</w:t>
      </w:r>
    </w:p>
    <w:p w14:paraId="0BE4A70D">
      <w:pPr>
        <w:numPr>
          <w:ilvl w:val="0"/>
          <w:numId w:val="1"/>
        </w:numPr>
        <w:tabs>
          <w:tab w:val="left" w:pos="0"/>
          <w:tab w:val="clear" w:pos="720"/>
        </w:tabs>
        <w:ind w:left="0" w:right="-45" w:firstLine="567"/>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Конституцией Республики Дагестан от 10 июля 2003 г.;</w:t>
      </w:r>
    </w:p>
    <w:p w14:paraId="504C854D">
      <w:pPr>
        <w:numPr>
          <w:ilvl w:val="0"/>
          <w:numId w:val="1"/>
        </w:numPr>
        <w:tabs>
          <w:tab w:val="left" w:pos="0"/>
          <w:tab w:val="clear" w:pos="720"/>
        </w:tabs>
        <w:ind w:left="0" w:right="-45"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уставом муниципального казенного общеобразовательного учреждения «Цветковская гимназия» (далее – Гимназия).</w:t>
      </w:r>
    </w:p>
    <w:p w14:paraId="42A7642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 и основного общего образования в пределах возможностей Гимназии.</w:t>
      </w:r>
    </w:p>
    <w:p w14:paraId="08FEB3A1">
      <w:pPr>
        <w:jc w:val="center"/>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2. Организация образовательной деятельности</w:t>
      </w:r>
    </w:p>
    <w:p w14:paraId="1352FB68">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2.1. </w:t>
      </w:r>
      <w:r>
        <w:rPr>
          <w:rFonts w:ascii="Times New Roman" w:hAnsi="Times New Roman" w:cs="Times New Roman"/>
          <w:sz w:val="24"/>
          <w:szCs w:val="24"/>
          <w:lang w:val="ru-RU"/>
        </w:rPr>
        <w:t>Образовательная деятельность в Гимназии осуществляется на государственном языке Российской Федерации – русском, в соответствии с федеральными государственными образовательными стандартами начального общего, основного общего, среднего общего образования.</w:t>
      </w:r>
    </w:p>
    <w:p w14:paraId="26EEAF6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2.2. Граждане Российской Федерации, иностранные граждане и лица без гражданства получают образование в Гимназии на русском языке по основным общеобразовательным программам начального общего, основного общего, среднего общего образования в соответствии с образовательными программами школы.  </w:t>
      </w:r>
    </w:p>
    <w:p w14:paraId="44CB410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2.3. В  Гимназии гарантируется получение образования на государственном языке Российской Федерации, а также выбор родного языка для изучения в пределах возможностей, предоставляемых системой образования.</w:t>
      </w:r>
    </w:p>
    <w:p w14:paraId="581235CE">
      <w:pPr>
        <w:spacing w:after="0"/>
        <w:jc w:val="both"/>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2.4.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04ABAA99">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2.5. Преподавание и изучение государственного языка Российской Федерации -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w:t>
      </w:r>
    </w:p>
    <w:p w14:paraId="5FF6760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2.6. </w:t>
      </w:r>
      <w:r>
        <w:rPr>
          <w:rFonts w:ascii="Times New Roman" w:hAnsi="Times New Roman" w:cs="Times New Roman"/>
          <w:sz w:val="24"/>
          <w:szCs w:val="24"/>
          <w:shd w:val="clear" w:color="auto" w:fill="FFFFFF"/>
          <w:lang w:val="ru-RU"/>
        </w:rPr>
        <w:t xml:space="preserve">Изучение родного языка и родной литературы из числа языков народов Российской Федерации, государственных языков Республики Дагестан осуществляется при наличии возможностей Гимназии и по заявлению обучающихся, родителей (законных представителей) несовершеннолетних обучающихся. </w:t>
      </w:r>
    </w:p>
    <w:p w14:paraId="55BFF62F">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r>
        <w:rPr>
          <w:rFonts w:ascii="Times New Roman" w:hAnsi="Times New Roman" w:cs="Times New Roman"/>
          <w:color w:val="333333"/>
          <w:sz w:val="24"/>
          <w:szCs w:val="24"/>
          <w:shd w:val="clear" w:color="auto" w:fill="FFFFFF"/>
          <w:lang w:val="ru-RU"/>
        </w:rPr>
        <w:t xml:space="preserve"> </w:t>
      </w:r>
      <w:r>
        <w:rPr>
          <w:rFonts w:ascii="Times New Roman" w:hAnsi="Times New Roman" w:cs="Times New Roman"/>
          <w:color w:val="000000"/>
          <w:sz w:val="24"/>
          <w:szCs w:val="24"/>
          <w:lang w:val="ru-RU"/>
        </w:rPr>
        <w:t>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основного общего образования и среднего общего образования.</w:t>
      </w:r>
    </w:p>
    <w:p w14:paraId="19D9AE2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2.8.Заявления родителей (законных представителей) о выборе родного языка обучения хранятся в личных делах обучающихся. Сбор заявлений и подготовка протоколов родительских собраний осуществляется классными руководителями.</w:t>
      </w:r>
    </w:p>
    <w:p w14:paraId="3C491CAC">
      <w:pPr>
        <w:spacing w:after="0"/>
        <w:jc w:val="both"/>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2.9.Преподавание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 действующими ФГОС.</w:t>
      </w:r>
    </w:p>
    <w:p w14:paraId="5CEB3695">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2.10. </w:t>
      </w:r>
      <w:r>
        <w:rPr>
          <w:rFonts w:ascii="Times New Roman" w:hAnsi="Times New Roman" w:cs="Times New Roman"/>
          <w:sz w:val="24"/>
          <w:szCs w:val="24"/>
          <w:lang w:val="ru-RU"/>
        </w:rPr>
        <w:t>Родной язык изучается в объеме часов, предусмотренных на изучение предметных областей «Родной язык и литературное чтение», «Родной язык и родная литература» примерных учебных планов начального общего и основного общего образования.</w:t>
      </w:r>
    </w:p>
    <w:p w14:paraId="3A61EB31">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 В рамках имеющих государственную аккредитацию образовательных программ школа осуществляет преподавание и изучение иностранных языков (английский, немецкий).</w:t>
      </w:r>
    </w:p>
    <w:p w14:paraId="713CA51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2.12. В рамках дополнительных образовательных программ по запросу участников образовательных отношений Гимназия вправе организовать обучение иным иностранным языкам. Язык обучения по дополнительным образовательным программам, а также основные характеристики образования определяются школой в соответствующих дополнительных образовательных программах.</w:t>
      </w:r>
    </w:p>
    <w:p w14:paraId="485B769B">
      <w:pPr>
        <w:pStyle w:val="13"/>
        <w:tabs>
          <w:tab w:val="left" w:pos="9027"/>
        </w:tabs>
        <w:jc w:val="both"/>
        <w:rPr>
          <w:sz w:val="24"/>
          <w:szCs w:val="24"/>
          <w:lang w:eastAsia="ru-RU"/>
        </w:rPr>
      </w:pPr>
      <w:r>
        <w:rPr>
          <w:sz w:val="24"/>
          <w:szCs w:val="24"/>
        </w:rPr>
        <w:t>2.13. Обучение иностранному языку в Гимназии на уровнях начального общего, основного общего,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w:t>
      </w:r>
      <w:r>
        <w:rPr>
          <w:sz w:val="24"/>
          <w:szCs w:val="24"/>
          <w:lang w:eastAsia="ru-RU"/>
        </w:rPr>
        <w:t>.</w:t>
      </w:r>
    </w:p>
    <w:p w14:paraId="583C121E">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2.14. Преподавание и изучение второго иностранного языка (немецкого) организуется для обучающихся уровня основного общего.</w:t>
      </w:r>
    </w:p>
    <w:p w14:paraId="0A1279C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2.15. Преподавание и изучение второго иностранного языка (немецкого) для обучающихся, которые осваивают программы по ФГОС ООО, утвержденному приказом Минпросвещения от 31.05.2021 № 287,</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14:paraId="47A90FA5">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2.16.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учебным планом и образовательными программами соответствующего уровня образования.</w:t>
      </w:r>
    </w:p>
    <w:p w14:paraId="6819133D">
      <w:pPr>
        <w:jc w:val="center"/>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3. Язык (языки) воспитания</w:t>
      </w:r>
    </w:p>
    <w:p w14:paraId="0A641CDD">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 Внеурочная деятельность и воспитательная работа в школе осуществляются на русском языке в соответствии с утвержденными планами внеурочной деятельности и воспитательной работы.</w:t>
      </w:r>
    </w:p>
    <w:p w14:paraId="4308938F">
      <w:pPr>
        <w:jc w:val="center"/>
        <w:rPr>
          <w:rFonts w:ascii="Times New Roman" w:hAnsi="Times New Roman" w:cs="Times New Roman"/>
          <w:b/>
          <w:sz w:val="24"/>
          <w:szCs w:val="24"/>
          <w:lang w:val="ru-RU"/>
        </w:rPr>
      </w:pPr>
      <w:r>
        <w:rPr>
          <w:rFonts w:ascii="Times New Roman" w:hAnsi="Times New Roman" w:cs="Times New Roman"/>
          <w:b/>
          <w:sz w:val="24"/>
          <w:szCs w:val="24"/>
          <w:lang w:val="ru-RU"/>
        </w:rPr>
        <w:t>4. Делопроизводство</w:t>
      </w:r>
    </w:p>
    <w:p w14:paraId="078C7F85">
      <w:pPr>
        <w:pStyle w:val="13"/>
        <w:jc w:val="both"/>
        <w:rPr>
          <w:rFonts w:ascii="Times New Roman" w:hAnsi="Times New Roman"/>
          <w:sz w:val="24"/>
          <w:szCs w:val="24"/>
        </w:rPr>
      </w:pPr>
      <w:r>
        <w:rPr>
          <w:rFonts w:ascii="Times New Roman" w:hAnsi="Times New Roman"/>
          <w:sz w:val="24"/>
          <w:szCs w:val="24"/>
        </w:rPr>
        <w:t>4.1. Все записи в документации Учреждения ведутся на русском языке.</w:t>
      </w:r>
    </w:p>
    <w:p w14:paraId="0EA5715C">
      <w:pPr>
        <w:pStyle w:val="13"/>
        <w:jc w:val="both"/>
        <w:rPr>
          <w:rFonts w:ascii="Times New Roman" w:hAnsi="Times New Roman"/>
          <w:sz w:val="24"/>
          <w:szCs w:val="24"/>
        </w:rPr>
      </w:pPr>
      <w:r>
        <w:rPr>
          <w:rFonts w:ascii="Times New Roman" w:hAnsi="Times New Roman"/>
          <w:sz w:val="24"/>
          <w:szCs w:val="24"/>
        </w:rPr>
        <w:t>4.2. Записи в журналах с ведением иностранного языка, ведутся также на русском языке.</w:t>
      </w:r>
    </w:p>
    <w:p w14:paraId="36185590">
      <w:pPr>
        <w:pStyle w:val="13"/>
        <w:jc w:val="both"/>
        <w:rPr>
          <w:rFonts w:ascii="Times New Roman" w:hAnsi="Times New Roman"/>
          <w:sz w:val="24"/>
          <w:szCs w:val="24"/>
        </w:rPr>
      </w:pPr>
      <w:r>
        <w:rPr>
          <w:rFonts w:ascii="Times New Roman" w:hAnsi="Times New Roman"/>
          <w:sz w:val="24"/>
          <w:szCs w:val="24"/>
        </w:rPr>
        <w:t>4.3. Записи в журналах с ведением родного (аварского) языка, ведутся на русском  языке.</w:t>
      </w:r>
    </w:p>
    <w:p w14:paraId="430825DA">
      <w:pPr>
        <w:pStyle w:val="13"/>
        <w:jc w:val="both"/>
        <w:rPr>
          <w:rFonts w:ascii="Times New Roman" w:hAnsi="Times New Roman"/>
          <w:sz w:val="24"/>
          <w:szCs w:val="24"/>
        </w:rPr>
      </w:pPr>
      <w:r>
        <w:rPr>
          <w:rFonts w:ascii="Times New Roman" w:hAnsi="Times New Roman"/>
          <w:sz w:val="24"/>
          <w:szCs w:val="24"/>
        </w:rPr>
        <w:t>4.4. Иностранные граждане и лица без гражданства все документы предоставляют в Учреждение на русском языке или вместе с заверенным в установленном порядке переводом на русский язык.</w:t>
      </w:r>
    </w:p>
    <w:p w14:paraId="29F553B1">
      <w:pPr>
        <w:pStyle w:val="13"/>
        <w:jc w:val="both"/>
        <w:rPr>
          <w:rFonts w:ascii="Times New Roman" w:hAnsi="Times New Roman"/>
          <w:sz w:val="24"/>
          <w:szCs w:val="24"/>
        </w:rPr>
      </w:pPr>
      <w:r>
        <w:rPr>
          <w:rFonts w:ascii="Times New Roman" w:hAnsi="Times New Roman"/>
          <w:sz w:val="24"/>
          <w:szCs w:val="24"/>
        </w:rPr>
        <w:t>4.5. Документы об образовании оформляются на государственном языке Российской Федерации, если иное не установлено законодательством Российской Федерации, и заверяются печатью образовательного учреждения, осуществляющей образовательную деятельность.</w:t>
      </w:r>
    </w:p>
    <w:p w14:paraId="49CDF503">
      <w:pPr>
        <w:pStyle w:val="4"/>
        <w:keepNext w:val="0"/>
        <w:keepLines w:val="0"/>
        <w:numPr>
          <w:ilvl w:val="0"/>
          <w:numId w:val="2"/>
        </w:numPr>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Заключительные положения</w:t>
      </w:r>
    </w:p>
    <w:p w14:paraId="01142BEB">
      <w:pPr>
        <w:pStyle w:val="4"/>
        <w:spacing w:before="0" w:line="240" w:lineRule="auto"/>
        <w:ind w:left="720"/>
        <w:rPr>
          <w:rFonts w:ascii="Verdana" w:hAnsi="Verdana"/>
          <w:color w:val="000000"/>
          <w:sz w:val="18"/>
          <w:szCs w:val="18"/>
        </w:rPr>
      </w:pPr>
    </w:p>
    <w:p w14:paraId="47D87FDC">
      <w:pPr>
        <w:pStyle w:val="13"/>
        <w:jc w:val="both"/>
        <w:rPr>
          <w:rFonts w:ascii="Verdana" w:hAnsi="Verdana"/>
          <w:color w:val="000000"/>
          <w:sz w:val="24"/>
          <w:szCs w:val="24"/>
        </w:rPr>
      </w:pPr>
      <w:r>
        <w:t>5</w:t>
      </w:r>
      <w:r>
        <w:rPr>
          <w:sz w:val="24"/>
          <w:szCs w:val="24"/>
        </w:rPr>
        <w:t>.1.Данное Положение является локальным правовым актом гимназии.</w:t>
      </w:r>
    </w:p>
    <w:p w14:paraId="0B5E19CB">
      <w:pPr>
        <w:pStyle w:val="13"/>
        <w:jc w:val="both"/>
        <w:rPr>
          <w:rFonts w:ascii="Verdana" w:hAnsi="Verdana"/>
          <w:sz w:val="24"/>
          <w:szCs w:val="24"/>
        </w:rPr>
      </w:pPr>
      <w:r>
        <w:rPr>
          <w:sz w:val="24"/>
          <w:szCs w:val="24"/>
        </w:rPr>
        <w:t>5.2. Настоящее Положение утверждается приказом директора гимназии.</w:t>
      </w:r>
    </w:p>
    <w:p w14:paraId="0744D068">
      <w:pPr>
        <w:pStyle w:val="13"/>
        <w:jc w:val="both"/>
        <w:rPr>
          <w:rFonts w:ascii="Verdana" w:hAnsi="Verdana"/>
          <w:sz w:val="24"/>
          <w:szCs w:val="24"/>
        </w:rPr>
      </w:pPr>
      <w:r>
        <w:rPr>
          <w:sz w:val="24"/>
          <w:szCs w:val="24"/>
        </w:rPr>
        <w:t>5.3.Настоящее Положение действует со дня его подписания до внесения изменений и дополнений в законодательство РФ в области образования.</w:t>
      </w:r>
    </w:p>
    <w:p w14:paraId="4F1A92C7">
      <w:pPr>
        <w:pStyle w:val="13"/>
        <w:ind w:firstLine="851"/>
        <w:jc w:val="both"/>
        <w:rPr>
          <w:rFonts w:ascii="Times New Roman" w:hAnsi="Times New Roman"/>
          <w:sz w:val="24"/>
          <w:szCs w:val="24"/>
          <w:highlight w:val="yellow"/>
          <w:lang w:eastAsia="ru-RU"/>
        </w:rPr>
      </w:pPr>
    </w:p>
    <w:p w14:paraId="0A9D0F27">
      <w:pPr>
        <w:rPr>
          <w:rFonts w:ascii="Times New Roman" w:hAnsi="Times New Roman" w:cs="Times New Roman"/>
          <w:color w:val="000000"/>
          <w:sz w:val="24"/>
          <w:szCs w:val="24"/>
          <w:lang w:val="ru-RU"/>
        </w:rPr>
      </w:pPr>
    </w:p>
    <w:p w14:paraId="7ED1599B">
      <w:pPr>
        <w:rPr>
          <w:rFonts w:hAnsi="Times New Roman" w:cs="Times New Roman"/>
          <w:color w:val="000000"/>
          <w:sz w:val="24"/>
          <w:szCs w:val="24"/>
          <w:lang w:val="ru-RU"/>
        </w:rPr>
      </w:pPr>
    </w:p>
    <w:sectPr>
      <w:pgSz w:w="11907" w:h="16839"/>
      <w:pgMar w:top="568"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extBookC">
    <w:altName w:val="Segoe Print"/>
    <w:panose1 w:val="00000000000000000000"/>
    <w:charset w:val="CC"/>
    <w:family w:val="modern"/>
    <w:pitch w:val="default"/>
    <w:sig w:usb0="00000000" w:usb1="00000000" w:usb2="00000000" w:usb3="00000000" w:csb0="00000005" w:csb1="00000000"/>
  </w:font>
  <w:font w:name="CenturySchlbkCyr">
    <w:altName w:val="Segoe Print"/>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Verdana">
    <w:panose1 w:val="020B0604030504040204"/>
    <w:charset w:val="CC"/>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83BFC"/>
    <w:multiLevelType w:val="multilevel"/>
    <w:tmpl w:val="3E383BFC"/>
    <w:lvl w:ilvl="0" w:tentative="0">
      <w:start w:val="5"/>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6B380547"/>
    <w:multiLevelType w:val="multilevel"/>
    <w:tmpl w:val="6B3805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documentProtection w:enforcement="0"/>
  <w:defaultTabStop w:val="720"/>
  <w:characterSpacingControl w:val="doNotCompress"/>
  <w:footnotePr>
    <w:footnote w:id="0"/>
    <w:footnote w:id="1"/>
  </w:footnotePr>
  <w:compat>
    <w:compatSetting w:name="compatibilityMode" w:uri="http://schemas.microsoft.com/office/word" w:val="12"/>
  </w:compat>
  <w:rsids>
    <w:rsidRoot w:val="005A05CE"/>
    <w:rsid w:val="00007439"/>
    <w:rsid w:val="0008011F"/>
    <w:rsid w:val="00092C26"/>
    <w:rsid w:val="001C2968"/>
    <w:rsid w:val="00296F5A"/>
    <w:rsid w:val="002D33B1"/>
    <w:rsid w:val="002D3591"/>
    <w:rsid w:val="003514A0"/>
    <w:rsid w:val="00364BA6"/>
    <w:rsid w:val="00442074"/>
    <w:rsid w:val="004F7E17"/>
    <w:rsid w:val="00572EA9"/>
    <w:rsid w:val="00576B37"/>
    <w:rsid w:val="005A05CE"/>
    <w:rsid w:val="00653AF6"/>
    <w:rsid w:val="00663429"/>
    <w:rsid w:val="008379B1"/>
    <w:rsid w:val="008906A3"/>
    <w:rsid w:val="009B5458"/>
    <w:rsid w:val="00A37D73"/>
    <w:rsid w:val="00B73A5A"/>
    <w:rsid w:val="00D06C9B"/>
    <w:rsid w:val="00D8392C"/>
    <w:rsid w:val="00D87E3E"/>
    <w:rsid w:val="00DE5D9C"/>
    <w:rsid w:val="00E341DC"/>
    <w:rsid w:val="00E438A1"/>
    <w:rsid w:val="00F01E19"/>
    <w:rsid w:val="00FC158A"/>
    <w:rsid w:val="00FE7752"/>
    <w:rsid w:val="089D59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10"/>
    <w:qFormat/>
    <w:uiPriority w:val="9"/>
    <w:pPr>
      <w:keepNext/>
      <w:keepLines/>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6"/>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7"/>
    <w:semiHidden/>
    <w:unhideWhenUsed/>
    <w:qFormat/>
    <w:uiPriority w:val="9"/>
    <w:pPr>
      <w:keepNext/>
      <w:keepLines/>
      <w:spacing w:before="200" w:beforeAutospacing="0" w:after="0" w:afterAutospacing="0" w:line="276" w:lineRule="auto"/>
      <w:outlineLvl w:val="2"/>
    </w:pPr>
    <w:rPr>
      <w:rFonts w:asciiTheme="majorHAnsi" w:hAnsiTheme="majorHAnsi" w:eastAsiaTheme="majorEastAsia" w:cstheme="majorBidi"/>
      <w:b/>
      <w:bCs/>
      <w:color w:val="4F81BD" w:themeColor="accent1"/>
      <w:lang w:val="ru-RU"/>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semiHidden/>
    <w:unhideWhenUsed/>
    <w:qFormat/>
    <w:uiPriority w:val="99"/>
    <w:rPr>
      <w:color w:val="0000FF"/>
      <w:u w:val="single"/>
    </w:rPr>
  </w:style>
  <w:style w:type="paragraph" w:styleId="8">
    <w:name w:val="Balloon Text"/>
    <w:basedOn w:val="1"/>
    <w:link w:val="19"/>
    <w:semiHidden/>
    <w:unhideWhenUsed/>
    <w:uiPriority w:val="99"/>
    <w:pPr>
      <w:spacing w:before="0" w:after="0"/>
    </w:pPr>
    <w:rPr>
      <w:rFonts w:ascii="Tahoma" w:hAnsi="Tahoma" w:cs="Tahoma"/>
      <w:sz w:val="16"/>
      <w:szCs w:val="16"/>
    </w:rPr>
  </w:style>
  <w:style w:type="paragraph" w:styleId="9">
    <w:name w:val="Body Text"/>
    <w:basedOn w:val="1"/>
    <w:link w:val="18"/>
    <w:unhideWhenUsed/>
    <w:qFormat/>
    <w:uiPriority w:val="1"/>
    <w:pPr>
      <w:widowControl w:val="0"/>
      <w:autoSpaceDE w:val="0"/>
      <w:autoSpaceDN w:val="0"/>
      <w:spacing w:before="0" w:beforeAutospacing="0" w:after="0" w:afterAutospacing="0"/>
      <w:ind w:left="118"/>
    </w:pPr>
    <w:rPr>
      <w:rFonts w:ascii="Times New Roman" w:hAnsi="Times New Roman" w:eastAsia="Times New Roman" w:cs="Times New Roman"/>
      <w:sz w:val="24"/>
      <w:szCs w:val="24"/>
      <w:lang w:val="ru-RU"/>
    </w:rPr>
  </w:style>
  <w:style w:type="character" w:customStyle="1" w:styleId="10">
    <w:name w:val="Заголовок 1 Знак"/>
    <w:basedOn w:val="5"/>
    <w:link w:val="2"/>
    <w:uiPriority w:val="9"/>
    <w:rPr>
      <w:rFonts w:asciiTheme="majorHAnsi" w:hAnsiTheme="majorHAnsi" w:eastAsiaTheme="majorEastAsia" w:cstheme="majorBidi"/>
      <w:b/>
      <w:bCs/>
      <w:color w:val="366091" w:themeColor="accent1" w:themeShade="BF"/>
      <w:sz w:val="28"/>
      <w:szCs w:val="28"/>
    </w:rPr>
  </w:style>
  <w:style w:type="paragraph" w:customStyle="1" w:styleId="11">
    <w:name w:val="13NormDOC-txt"/>
    <w:basedOn w:val="1"/>
    <w:qFormat/>
    <w:uiPriority w:val="99"/>
    <w:pPr>
      <w:autoSpaceDE w:val="0"/>
      <w:autoSpaceDN w:val="0"/>
      <w:adjustRightInd w:val="0"/>
      <w:spacing w:before="198" w:beforeAutospacing="0" w:after="0" w:afterAutospacing="0" w:line="230" w:lineRule="atLeast"/>
      <w:jc w:val="both"/>
      <w:textAlignment w:val="center"/>
    </w:pPr>
    <w:rPr>
      <w:rFonts w:ascii="TextBookC" w:hAnsi="TextBookC" w:eastAsia="Times New Roman" w:cs="TextBookC"/>
      <w:color w:val="000000"/>
      <w:spacing w:val="-2"/>
      <w:sz w:val="18"/>
      <w:szCs w:val="18"/>
      <w:u w:color="000000"/>
      <w:lang w:val="ru-RU"/>
    </w:rPr>
  </w:style>
  <w:style w:type="character" w:customStyle="1" w:styleId="12">
    <w:name w:val="propis"/>
    <w:uiPriority w:val="99"/>
    <w:rPr>
      <w:rFonts w:ascii="CenturySchlbkCyr" w:hAnsi="CenturySchlbkCyr"/>
      <w:i/>
      <w:sz w:val="22"/>
      <w:u w:val="none"/>
    </w:rPr>
  </w:style>
  <w:style w:type="paragraph" w:styleId="13">
    <w:name w:val="No Spacing"/>
    <w:link w:val="14"/>
    <w:qFormat/>
    <w:uiPriority w:val="1"/>
    <w:pPr>
      <w:spacing w:before="0" w:beforeAutospacing="0" w:after="0" w:afterAutospacing="0"/>
    </w:pPr>
    <w:rPr>
      <w:rFonts w:eastAsia="Times New Roman" w:cs="Times New Roman" w:asciiTheme="minorHAnsi" w:hAnsiTheme="minorHAnsi"/>
      <w:sz w:val="22"/>
      <w:szCs w:val="22"/>
      <w:lang w:val="ru-RU" w:eastAsia="en-US" w:bidi="ar-SA"/>
    </w:rPr>
  </w:style>
  <w:style w:type="character" w:customStyle="1" w:styleId="14">
    <w:name w:val="Без интервала Знак"/>
    <w:link w:val="13"/>
    <w:locked/>
    <w:uiPriority w:val="1"/>
    <w:rPr>
      <w:rFonts w:eastAsia="Times New Roman" w:cs="Times New Roman"/>
      <w:lang w:val="ru-RU"/>
    </w:rPr>
  </w:style>
  <w:style w:type="paragraph" w:customStyle="1" w:styleId="15">
    <w:name w:val="13NormDOC-bul"/>
    <w:basedOn w:val="1"/>
    <w:qFormat/>
    <w:uiPriority w:val="99"/>
    <w:pPr>
      <w:autoSpaceDE w:val="0"/>
      <w:autoSpaceDN w:val="0"/>
      <w:adjustRightInd w:val="0"/>
      <w:spacing w:before="0" w:beforeAutospacing="0" w:after="0" w:afterAutospacing="0" w:line="220" w:lineRule="atLeast"/>
      <w:ind w:left="283" w:hanging="227"/>
      <w:jc w:val="both"/>
      <w:textAlignment w:val="center"/>
    </w:pPr>
    <w:rPr>
      <w:rFonts w:ascii="TextBookC" w:hAnsi="TextBookC" w:cs="TextBookC"/>
      <w:color w:val="000000"/>
      <w:spacing w:val="-2"/>
      <w:sz w:val="18"/>
      <w:szCs w:val="18"/>
      <w:u w:color="000000"/>
      <w:lang w:val="ru-RU"/>
    </w:rPr>
  </w:style>
  <w:style w:type="character" w:customStyle="1" w:styleId="16">
    <w:name w:val="Заголовок 2 Знак"/>
    <w:basedOn w:val="5"/>
    <w:link w:val="3"/>
    <w:semiHidden/>
    <w:qFormat/>
    <w:uiPriority w:val="9"/>
    <w:rPr>
      <w:rFonts w:asciiTheme="majorHAnsi" w:hAnsiTheme="majorHAnsi" w:eastAsiaTheme="majorEastAsia" w:cstheme="majorBidi"/>
      <w:b/>
      <w:bCs/>
      <w:color w:val="4F81BD" w:themeColor="accent1"/>
      <w:sz w:val="26"/>
      <w:szCs w:val="26"/>
    </w:rPr>
  </w:style>
  <w:style w:type="character" w:customStyle="1" w:styleId="17">
    <w:name w:val="Заголовок 3 Знак"/>
    <w:basedOn w:val="5"/>
    <w:link w:val="4"/>
    <w:semiHidden/>
    <w:uiPriority w:val="9"/>
    <w:rPr>
      <w:rFonts w:asciiTheme="majorHAnsi" w:hAnsiTheme="majorHAnsi" w:eastAsiaTheme="majorEastAsia" w:cstheme="majorBidi"/>
      <w:b/>
      <w:bCs/>
      <w:color w:val="4F81BD" w:themeColor="accent1"/>
      <w:lang w:val="ru-RU"/>
    </w:rPr>
  </w:style>
  <w:style w:type="character" w:customStyle="1" w:styleId="18">
    <w:name w:val="Основной текст Знак"/>
    <w:basedOn w:val="5"/>
    <w:link w:val="9"/>
    <w:qFormat/>
    <w:uiPriority w:val="1"/>
    <w:rPr>
      <w:rFonts w:ascii="Times New Roman" w:hAnsi="Times New Roman" w:eastAsia="Times New Roman" w:cs="Times New Roman"/>
      <w:sz w:val="24"/>
      <w:szCs w:val="24"/>
      <w:lang w:val="ru-RU"/>
    </w:rPr>
  </w:style>
  <w:style w:type="character" w:customStyle="1" w:styleId="19">
    <w:name w:val="Текст выноски Знак"/>
    <w:basedOn w:val="5"/>
    <w:link w:val="8"/>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1046</Words>
  <Characters>5964</Characters>
  <Lines>49</Lines>
  <Paragraphs>13</Paragraphs>
  <TotalTime>12</TotalTime>
  <ScaleCrop>false</ScaleCrop>
  <LinksUpToDate>false</LinksUpToDate>
  <CharactersWithSpaces>6997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2022-11-30T08:38:00Z</dcterms:created>
  <dc:creator>боссс3</dc:creator>
  <dc:description>Подготовлено экспертами Актион-МЦФЭР</dc:description>
  <cp:lastModifiedBy>79292</cp:lastModifiedBy>
  <cp:lastPrinted>2024-01-05T12:02:00Z</cp:lastPrinted>
  <dcterms:modified xsi:type="dcterms:W3CDTF">2025-03-06T05:36:43Z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3269266463784BEFB1636D27642B9D96_12</vt:lpwstr>
  </property>
</Properties>
</file>